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B2" w:rsidRPr="00D46FCA" w:rsidRDefault="00B86FB2" w:rsidP="00B86FB2">
      <w:pPr>
        <w:jc w:val="center"/>
        <w:rPr>
          <w:rFonts w:ascii="黑体" w:eastAsia="黑体" w:hAnsi="宋体"/>
          <w:b/>
          <w:sz w:val="32"/>
          <w:szCs w:val="36"/>
        </w:rPr>
      </w:pPr>
      <w:r w:rsidRPr="00D46FCA">
        <w:rPr>
          <w:rFonts w:ascii="黑体" w:eastAsia="黑体" w:hAnsi="宋体" w:hint="eastAsia"/>
          <w:b/>
          <w:sz w:val="32"/>
          <w:szCs w:val="36"/>
        </w:rPr>
        <w:t>中国电信股份有限公司</w:t>
      </w:r>
      <w:r w:rsidR="00AA4CF9">
        <w:rPr>
          <w:rFonts w:ascii="黑体" w:eastAsia="黑体" w:hAnsi="宋体" w:hint="eastAsia"/>
          <w:b/>
          <w:sz w:val="32"/>
          <w:szCs w:val="36"/>
        </w:rPr>
        <w:t>广州</w:t>
      </w:r>
      <w:r w:rsidRPr="00D46FCA">
        <w:rPr>
          <w:rFonts w:ascii="黑体" w:eastAsia="黑体" w:hAnsi="宋体" w:hint="eastAsia"/>
          <w:b/>
          <w:sz w:val="32"/>
          <w:szCs w:val="36"/>
        </w:rPr>
        <w:t>分公司</w:t>
      </w:r>
    </w:p>
    <w:p w:rsidR="00B86FB2" w:rsidRPr="00D46FCA" w:rsidRDefault="00DD4150" w:rsidP="00B86FB2">
      <w:pPr>
        <w:jc w:val="center"/>
        <w:rPr>
          <w:rFonts w:ascii="宋体" w:hAnsi="宋体"/>
          <w:b/>
          <w:bCs/>
          <w:sz w:val="6"/>
          <w:szCs w:val="10"/>
        </w:rPr>
      </w:pPr>
      <w:r>
        <w:rPr>
          <w:rFonts w:ascii="仿宋_GB2312" w:eastAsia="仿宋_GB2312" w:hAnsi="宋体" w:hint="eastAsia"/>
          <w:b/>
          <w:bCs/>
          <w:sz w:val="28"/>
          <w:szCs w:val="36"/>
        </w:rPr>
        <w:t>证照通</w:t>
      </w:r>
      <w:r w:rsidR="00B86FB2" w:rsidRPr="00D46FCA">
        <w:rPr>
          <w:rFonts w:ascii="仿宋_GB2312" w:eastAsia="仿宋_GB2312" w:hAnsi="宋体" w:hint="eastAsia"/>
          <w:b/>
          <w:bCs/>
          <w:sz w:val="28"/>
          <w:szCs w:val="36"/>
        </w:rPr>
        <w:t>业务服务协议</w:t>
      </w:r>
    </w:p>
    <w:p w:rsidR="008C626D" w:rsidRDefault="008C626D" w:rsidP="00D46FCA">
      <w:pPr>
        <w:spacing w:line="200" w:lineRule="exact"/>
        <w:jc w:val="left"/>
        <w:rPr>
          <w:rFonts w:ascii="宋体" w:hAnsi="宋体"/>
          <w:b/>
          <w:color w:val="000000"/>
          <w:sz w:val="16"/>
          <w:szCs w:val="18"/>
        </w:rPr>
      </w:pPr>
    </w:p>
    <w:p w:rsidR="00F62FD4" w:rsidRDefault="008C626D" w:rsidP="00D46FCA">
      <w:pPr>
        <w:spacing w:line="200" w:lineRule="exact"/>
        <w:jc w:val="left"/>
        <w:rPr>
          <w:rFonts w:ascii="宋体" w:hAnsi="宋体"/>
          <w:b/>
          <w:color w:val="000000"/>
          <w:sz w:val="16"/>
          <w:szCs w:val="18"/>
        </w:rPr>
      </w:pPr>
      <w:r w:rsidRPr="008C626D">
        <w:rPr>
          <w:rFonts w:ascii="宋体" w:hAnsi="宋体" w:hint="eastAsia"/>
          <w:b/>
          <w:color w:val="000000"/>
          <w:sz w:val="16"/>
          <w:szCs w:val="18"/>
        </w:rPr>
        <w:t>甲方：</w:t>
      </w:r>
      <w:r>
        <w:rPr>
          <w:rFonts w:ascii="宋体" w:hAnsi="宋体" w:hint="eastAsia"/>
          <w:b/>
          <w:color w:val="000000"/>
          <w:sz w:val="16"/>
          <w:szCs w:val="18"/>
        </w:rPr>
        <w:t xml:space="preserve">   </w:t>
      </w:r>
      <w:r w:rsidR="00660DAB">
        <w:rPr>
          <w:rFonts w:ascii="宋体" w:hAnsi="宋体" w:hint="eastAsia"/>
          <w:b/>
          <w:color w:val="000000"/>
          <w:sz w:val="16"/>
          <w:szCs w:val="18"/>
        </w:rPr>
        <w:t xml:space="preserve"> </w:t>
      </w:r>
      <w:r>
        <w:rPr>
          <w:rFonts w:ascii="宋体" w:hAnsi="宋体" w:hint="eastAsia"/>
          <w:b/>
          <w:color w:val="000000"/>
          <w:sz w:val="16"/>
          <w:szCs w:val="18"/>
        </w:rPr>
        <w:t xml:space="preserve">                                                          </w:t>
      </w:r>
      <w:r w:rsidRPr="008C626D">
        <w:rPr>
          <w:rFonts w:ascii="宋体" w:hAnsi="宋体" w:hint="eastAsia"/>
          <w:b/>
          <w:color w:val="000000"/>
          <w:sz w:val="16"/>
          <w:szCs w:val="18"/>
        </w:rPr>
        <w:t>乙方：</w:t>
      </w:r>
      <w:r w:rsidRPr="008C626D">
        <w:rPr>
          <w:rFonts w:ascii="宋体" w:hAnsi="宋体"/>
          <w:b/>
          <w:color w:val="000000"/>
          <w:sz w:val="16"/>
          <w:szCs w:val="18"/>
        </w:rPr>
        <w:t>中国电信股份有限公司</w:t>
      </w:r>
      <w:r w:rsidR="00AA4CF9">
        <w:rPr>
          <w:rFonts w:ascii="宋体" w:hAnsi="宋体" w:hint="eastAsia"/>
          <w:b/>
          <w:color w:val="000000"/>
          <w:sz w:val="16"/>
          <w:szCs w:val="18"/>
        </w:rPr>
        <w:t>广州</w:t>
      </w:r>
      <w:r w:rsidRPr="008C626D">
        <w:rPr>
          <w:rFonts w:ascii="宋体" w:hAnsi="宋体"/>
          <w:b/>
          <w:color w:val="000000"/>
          <w:sz w:val="16"/>
          <w:szCs w:val="18"/>
        </w:rPr>
        <w:t>分公司</w:t>
      </w:r>
    </w:p>
    <w:p w:rsidR="00464C7F" w:rsidRDefault="00464C7F" w:rsidP="00464C7F">
      <w:pPr>
        <w:spacing w:line="200" w:lineRule="exact"/>
        <w:rPr>
          <w:rFonts w:ascii="宋体" w:hAnsi="宋体"/>
          <w:b/>
          <w:color w:val="000000"/>
          <w:sz w:val="16"/>
          <w:szCs w:val="18"/>
        </w:rPr>
      </w:pPr>
    </w:p>
    <w:p w:rsidR="00464C7F" w:rsidRPr="00464C7F" w:rsidRDefault="00464C7F" w:rsidP="00464C7F">
      <w:pPr>
        <w:spacing w:line="200" w:lineRule="exact"/>
        <w:rPr>
          <w:rFonts w:ascii="宋体" w:hAnsi="宋体"/>
          <w:b/>
          <w:color w:val="000000"/>
          <w:sz w:val="16"/>
          <w:szCs w:val="18"/>
        </w:rPr>
      </w:pPr>
      <w:r w:rsidRPr="00464C7F">
        <w:rPr>
          <w:rFonts w:ascii="宋体" w:hAnsi="宋体" w:hint="eastAsia"/>
          <w:b/>
          <w:color w:val="000000"/>
          <w:sz w:val="16"/>
          <w:szCs w:val="18"/>
        </w:rPr>
        <w:t>重要提示</w:t>
      </w:r>
      <w:r w:rsidRPr="00464C7F">
        <w:rPr>
          <w:rFonts w:ascii="宋体" w:hAnsi="宋体"/>
          <w:b/>
          <w:color w:val="000000"/>
          <w:sz w:val="16"/>
          <w:szCs w:val="18"/>
        </w:rPr>
        <w:t>：</w:t>
      </w:r>
    </w:p>
    <w:p w:rsidR="00464C7F" w:rsidRPr="00464C7F" w:rsidRDefault="00464C7F" w:rsidP="00464C7F">
      <w:pPr>
        <w:numPr>
          <w:ilvl w:val="0"/>
          <w:numId w:val="2"/>
        </w:numPr>
        <w:spacing w:line="200" w:lineRule="exact"/>
        <w:ind w:left="283" w:hangingChars="176" w:hanging="283"/>
        <w:rPr>
          <w:rFonts w:ascii="宋体" w:hAnsi="宋体"/>
          <w:b/>
          <w:color w:val="000000"/>
          <w:sz w:val="16"/>
          <w:szCs w:val="18"/>
        </w:rPr>
      </w:pPr>
      <w:r w:rsidRPr="00464C7F">
        <w:rPr>
          <w:rFonts w:ascii="宋体" w:hAnsi="宋体"/>
          <w:b/>
          <w:color w:val="000000"/>
          <w:sz w:val="16"/>
          <w:szCs w:val="18"/>
        </w:rPr>
        <w:t>甲方应当</w:t>
      </w:r>
      <w:r w:rsidRPr="00464C7F">
        <w:rPr>
          <w:rFonts w:ascii="宋体" w:hAnsi="宋体" w:hint="eastAsia"/>
          <w:b/>
          <w:color w:val="000000"/>
          <w:sz w:val="16"/>
          <w:szCs w:val="18"/>
        </w:rPr>
        <w:t>为具有完全民事行为能力的</w:t>
      </w:r>
      <w:r w:rsidRPr="00464C7F">
        <w:rPr>
          <w:rFonts w:ascii="宋体" w:hAnsi="宋体"/>
          <w:b/>
          <w:color w:val="000000"/>
          <w:sz w:val="16"/>
          <w:szCs w:val="18"/>
        </w:rPr>
        <w:t>自然</w:t>
      </w:r>
      <w:r w:rsidRPr="00464C7F">
        <w:rPr>
          <w:rFonts w:ascii="宋体" w:hAnsi="宋体" w:hint="eastAsia"/>
          <w:b/>
          <w:color w:val="000000"/>
          <w:sz w:val="16"/>
          <w:szCs w:val="18"/>
        </w:rPr>
        <w:t>人、个体工商户、农村承包经营户、法人、非法人组织、获得法人或非法人组织授权的依法登记的经营单位。如甲方</w:t>
      </w:r>
      <w:r w:rsidRPr="00464C7F">
        <w:rPr>
          <w:rFonts w:ascii="宋体" w:hAnsi="宋体"/>
          <w:b/>
          <w:color w:val="000000"/>
          <w:sz w:val="16"/>
          <w:szCs w:val="18"/>
        </w:rPr>
        <w:t>为无民事行为能力</w:t>
      </w:r>
      <w:r w:rsidRPr="00464C7F">
        <w:rPr>
          <w:rFonts w:ascii="宋体" w:hAnsi="宋体" w:hint="eastAsia"/>
          <w:b/>
          <w:color w:val="000000"/>
          <w:sz w:val="16"/>
          <w:szCs w:val="18"/>
        </w:rPr>
        <w:t>人</w:t>
      </w:r>
      <w:r w:rsidRPr="00464C7F">
        <w:rPr>
          <w:rFonts w:ascii="宋体" w:hAnsi="宋体"/>
          <w:b/>
          <w:color w:val="000000"/>
          <w:sz w:val="16"/>
          <w:szCs w:val="18"/>
        </w:rPr>
        <w:t>或限制民事行为能力</w:t>
      </w:r>
      <w:r w:rsidRPr="00464C7F">
        <w:rPr>
          <w:rFonts w:ascii="宋体" w:hAnsi="宋体" w:hint="eastAsia"/>
          <w:b/>
          <w:color w:val="000000"/>
          <w:sz w:val="16"/>
          <w:szCs w:val="18"/>
        </w:rPr>
        <w:t>人，</w:t>
      </w:r>
      <w:r w:rsidRPr="00464C7F">
        <w:rPr>
          <w:rFonts w:ascii="宋体" w:hAnsi="宋体"/>
          <w:b/>
          <w:color w:val="000000"/>
          <w:sz w:val="16"/>
          <w:szCs w:val="18"/>
        </w:rPr>
        <w:t>甲方签署本协议应</w:t>
      </w:r>
      <w:r w:rsidRPr="00464C7F">
        <w:rPr>
          <w:rFonts w:ascii="宋体" w:hAnsi="宋体" w:hint="eastAsia"/>
          <w:b/>
          <w:color w:val="000000"/>
          <w:sz w:val="16"/>
          <w:szCs w:val="18"/>
        </w:rPr>
        <w:t>当</w:t>
      </w:r>
      <w:r w:rsidRPr="00464C7F">
        <w:rPr>
          <w:rFonts w:ascii="宋体" w:hAnsi="宋体"/>
          <w:b/>
          <w:color w:val="000000"/>
          <w:sz w:val="16"/>
          <w:szCs w:val="18"/>
        </w:rPr>
        <w:t>经过</w:t>
      </w:r>
      <w:r w:rsidRPr="00464C7F">
        <w:rPr>
          <w:rFonts w:ascii="宋体" w:hAnsi="宋体" w:hint="eastAsia"/>
          <w:b/>
          <w:color w:val="000000"/>
          <w:sz w:val="16"/>
          <w:szCs w:val="18"/>
        </w:rPr>
        <w:t>其法定代理人</w:t>
      </w:r>
      <w:r w:rsidRPr="00464C7F">
        <w:rPr>
          <w:rFonts w:ascii="宋体" w:hAnsi="宋体"/>
          <w:b/>
          <w:color w:val="000000"/>
          <w:sz w:val="16"/>
          <w:szCs w:val="18"/>
        </w:rPr>
        <w:t>同意并</w:t>
      </w:r>
      <w:r w:rsidRPr="00464C7F">
        <w:rPr>
          <w:rFonts w:ascii="宋体" w:hAnsi="宋体" w:hint="eastAsia"/>
          <w:b/>
          <w:color w:val="000000"/>
          <w:sz w:val="16"/>
          <w:szCs w:val="18"/>
        </w:rPr>
        <w:t>由</w:t>
      </w:r>
      <w:r w:rsidRPr="00464C7F">
        <w:rPr>
          <w:rFonts w:ascii="宋体" w:hAnsi="宋体"/>
          <w:b/>
          <w:color w:val="000000"/>
          <w:sz w:val="16"/>
          <w:szCs w:val="18"/>
        </w:rPr>
        <w:t>法定代理人同时</w:t>
      </w:r>
      <w:r w:rsidRPr="00464C7F">
        <w:rPr>
          <w:rFonts w:ascii="宋体" w:hAnsi="宋体" w:hint="eastAsia"/>
          <w:b/>
          <w:color w:val="000000"/>
          <w:sz w:val="16"/>
          <w:szCs w:val="18"/>
        </w:rPr>
        <w:t>签署</w:t>
      </w:r>
      <w:r w:rsidRPr="00464C7F">
        <w:rPr>
          <w:rFonts w:ascii="宋体" w:hAnsi="宋体"/>
          <w:b/>
          <w:color w:val="000000"/>
          <w:sz w:val="16"/>
          <w:szCs w:val="18"/>
        </w:rPr>
        <w:t>本协议。</w:t>
      </w:r>
    </w:p>
    <w:p w:rsidR="00464C7F" w:rsidRPr="00464C7F" w:rsidRDefault="00464C7F" w:rsidP="00464C7F">
      <w:pPr>
        <w:numPr>
          <w:ilvl w:val="0"/>
          <w:numId w:val="2"/>
        </w:numPr>
        <w:spacing w:line="200" w:lineRule="exact"/>
        <w:ind w:left="283" w:hangingChars="176" w:hanging="283"/>
        <w:rPr>
          <w:rFonts w:ascii="宋体" w:hAnsi="宋体"/>
          <w:b/>
          <w:color w:val="000000"/>
          <w:sz w:val="16"/>
          <w:szCs w:val="18"/>
        </w:rPr>
      </w:pPr>
      <w:r w:rsidRPr="00464C7F">
        <w:rPr>
          <w:rFonts w:ascii="宋体" w:hAnsi="宋体" w:hint="eastAsia"/>
          <w:b/>
          <w:color w:val="000000"/>
          <w:sz w:val="16"/>
          <w:szCs w:val="18"/>
        </w:rPr>
        <w:t>在签署本协议前</w:t>
      </w:r>
      <w:r w:rsidRPr="00464C7F">
        <w:rPr>
          <w:rFonts w:ascii="宋体" w:hAnsi="宋体"/>
          <w:b/>
          <w:color w:val="000000"/>
          <w:sz w:val="16"/>
          <w:szCs w:val="18"/>
        </w:rPr>
        <w:t>，请甲方或其代理人仔细阅读本协议各条款，如有疑问请及时咨询。</w:t>
      </w:r>
    </w:p>
    <w:p w:rsidR="00464C7F" w:rsidRPr="00464C7F" w:rsidRDefault="00464C7F" w:rsidP="00464C7F">
      <w:pPr>
        <w:numPr>
          <w:ilvl w:val="0"/>
          <w:numId w:val="2"/>
        </w:numPr>
        <w:spacing w:line="200" w:lineRule="exact"/>
        <w:ind w:left="283" w:hangingChars="176" w:hanging="283"/>
        <w:rPr>
          <w:rFonts w:ascii="宋体" w:hAnsi="宋体"/>
          <w:b/>
          <w:color w:val="000000"/>
          <w:sz w:val="16"/>
          <w:szCs w:val="18"/>
        </w:rPr>
      </w:pPr>
      <w:r w:rsidRPr="00464C7F">
        <w:rPr>
          <w:rFonts w:ascii="宋体" w:hAnsi="宋体"/>
          <w:b/>
          <w:color w:val="000000"/>
          <w:sz w:val="16"/>
          <w:szCs w:val="18"/>
        </w:rPr>
        <w:t>甲方或其代理人</w:t>
      </w:r>
      <w:r w:rsidRPr="00464C7F">
        <w:rPr>
          <w:rFonts w:ascii="宋体" w:hAnsi="宋体" w:hint="eastAsia"/>
          <w:b/>
          <w:color w:val="000000"/>
          <w:sz w:val="16"/>
          <w:szCs w:val="18"/>
        </w:rPr>
        <w:t>签署本协议</w:t>
      </w:r>
      <w:r w:rsidRPr="00464C7F">
        <w:rPr>
          <w:rFonts w:ascii="宋体" w:hAnsi="宋体"/>
          <w:b/>
          <w:color w:val="000000"/>
          <w:sz w:val="16"/>
          <w:szCs w:val="18"/>
        </w:rPr>
        <w:t>即视为完全理解并同意接受本协议的全部条款。</w:t>
      </w:r>
    </w:p>
    <w:p w:rsidR="00464C7F" w:rsidRPr="00464C7F" w:rsidRDefault="00464C7F" w:rsidP="00464C7F">
      <w:pPr>
        <w:numPr>
          <w:ilvl w:val="0"/>
          <w:numId w:val="2"/>
        </w:numPr>
        <w:spacing w:line="200" w:lineRule="exact"/>
        <w:ind w:left="283" w:hangingChars="176" w:hanging="283"/>
        <w:rPr>
          <w:rFonts w:ascii="宋体" w:hAnsi="宋体"/>
          <w:b/>
          <w:color w:val="000000"/>
          <w:sz w:val="16"/>
          <w:szCs w:val="18"/>
        </w:rPr>
      </w:pPr>
      <w:r w:rsidRPr="00464C7F">
        <w:rPr>
          <w:rFonts w:ascii="宋体" w:hAnsi="宋体" w:hint="eastAsia"/>
          <w:b/>
          <w:color w:val="000000"/>
          <w:sz w:val="16"/>
          <w:szCs w:val="18"/>
        </w:rPr>
        <w:t>甲方所需的业务内容、办理方式</w:t>
      </w:r>
      <w:r w:rsidRPr="00464C7F">
        <w:rPr>
          <w:rFonts w:ascii="宋体" w:hAnsi="宋体"/>
          <w:b/>
          <w:color w:val="000000"/>
          <w:sz w:val="16"/>
          <w:szCs w:val="18"/>
        </w:rPr>
        <w:t>以及资费</w:t>
      </w:r>
      <w:r w:rsidRPr="00464C7F">
        <w:rPr>
          <w:rFonts w:ascii="宋体" w:hAnsi="宋体" w:hint="eastAsia"/>
          <w:b/>
          <w:color w:val="000000"/>
          <w:sz w:val="16"/>
          <w:szCs w:val="18"/>
        </w:rPr>
        <w:t>方案</w:t>
      </w:r>
      <w:r w:rsidRPr="00464C7F">
        <w:rPr>
          <w:rFonts w:ascii="宋体" w:hAnsi="宋体"/>
          <w:b/>
          <w:color w:val="000000"/>
          <w:sz w:val="16"/>
          <w:szCs w:val="18"/>
        </w:rPr>
        <w:t>请</w:t>
      </w:r>
      <w:r w:rsidRPr="00464C7F">
        <w:rPr>
          <w:rFonts w:ascii="宋体" w:hAnsi="宋体" w:hint="eastAsia"/>
          <w:b/>
          <w:color w:val="000000"/>
          <w:sz w:val="16"/>
          <w:szCs w:val="18"/>
        </w:rPr>
        <w:t>详见</w:t>
      </w:r>
      <w:r w:rsidRPr="00464C7F">
        <w:rPr>
          <w:rFonts w:ascii="宋体" w:hAnsi="宋体"/>
          <w:b/>
          <w:color w:val="000000"/>
          <w:sz w:val="16"/>
          <w:szCs w:val="18"/>
        </w:rPr>
        <w:t>乙方的相关业务说明。</w:t>
      </w:r>
    </w:p>
    <w:p w:rsidR="00C82B49" w:rsidRPr="00D46FCA" w:rsidRDefault="00F62FD4" w:rsidP="00D46FCA">
      <w:pPr>
        <w:spacing w:line="200" w:lineRule="exact"/>
        <w:jc w:val="left"/>
        <w:rPr>
          <w:rFonts w:ascii="宋体" w:hAnsi="宋体"/>
          <w:b/>
          <w:color w:val="000000"/>
          <w:sz w:val="16"/>
          <w:szCs w:val="18"/>
        </w:rPr>
        <w:sectPr w:rsidR="00C82B49" w:rsidRPr="00D46FCA" w:rsidSect="00DD62CB">
          <w:footerReference w:type="default" r:id="rId8"/>
          <w:type w:val="continuous"/>
          <w:pgSz w:w="11906" w:h="16838" w:code="9"/>
          <w:pgMar w:top="680" w:right="624" w:bottom="680" w:left="624" w:header="227" w:footer="0" w:gutter="0"/>
          <w:cols w:space="210"/>
          <w:docGrid w:type="lines" w:linePitch="312"/>
        </w:sectPr>
      </w:pPr>
      <w:r w:rsidRPr="00D46FCA">
        <w:rPr>
          <w:rFonts w:ascii="宋体" w:hAnsi="宋体" w:hint="eastAsia"/>
          <w:b/>
          <w:color w:val="000000"/>
          <w:sz w:val="16"/>
          <w:szCs w:val="18"/>
        </w:rPr>
        <w:t xml:space="preserve">                       </w:t>
      </w:r>
      <w:r w:rsidR="00464C7F" w:rsidRPr="00070F25">
        <w:rPr>
          <w:rFonts w:ascii="宋体" w:hAnsi="宋体" w:hint="eastAsia"/>
          <w:b/>
          <w:color w:val="000000"/>
          <w:sz w:val="16"/>
          <w:szCs w:val="18"/>
        </w:rPr>
        <w:t xml:space="preserve">                               </w:t>
      </w:r>
    </w:p>
    <w:p w:rsidR="00E90D5E" w:rsidRPr="00D46FCA" w:rsidRDefault="00456F32"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lastRenderedPageBreak/>
        <w:t>根据《中华人民共和国合同法》《中华人民共和国网络安全法》《中华人民共和国电信条例》及其他有关法律、法规的规定，甲乙双方在自愿、平等、公平、诚实信用的基础上，就电信服务的相关事宜，达成如下协议：</w:t>
      </w:r>
    </w:p>
    <w:p w:rsidR="00E90D5E" w:rsidRPr="00D46FCA" w:rsidRDefault="00E90D5E" w:rsidP="00D46FCA">
      <w:pPr>
        <w:spacing w:line="200" w:lineRule="exact"/>
        <w:ind w:firstLineChars="196" w:firstLine="315"/>
        <w:outlineLvl w:val="0"/>
        <w:rPr>
          <w:rFonts w:ascii="黑体" w:eastAsia="黑体" w:hAnsi="宋体"/>
          <w:b/>
          <w:color w:val="000000"/>
          <w:sz w:val="16"/>
          <w:szCs w:val="18"/>
        </w:rPr>
      </w:pPr>
      <w:r w:rsidRPr="00D46FCA">
        <w:rPr>
          <w:rFonts w:ascii="黑体" w:eastAsia="黑体" w:hAnsi="宋体" w:hint="eastAsia"/>
          <w:b/>
          <w:color w:val="000000"/>
          <w:sz w:val="16"/>
          <w:szCs w:val="18"/>
        </w:rPr>
        <w:t>第一条 用户真实身份信息登记要求</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1.1</w:t>
      </w:r>
      <w:r w:rsidR="006B310F" w:rsidRPr="00D46FCA">
        <w:rPr>
          <w:rFonts w:ascii="宋体" w:hAnsi="宋体" w:hint="eastAsia"/>
          <w:color w:val="000000"/>
          <w:sz w:val="16"/>
          <w:szCs w:val="18"/>
        </w:rPr>
        <w:t>根据《电话用户真实身份信息登记规定》（工业和信息化部令第25号），</w:t>
      </w:r>
      <w:r w:rsidRPr="00D46FCA">
        <w:rPr>
          <w:rFonts w:ascii="宋体" w:hAnsi="宋体" w:hint="eastAsia"/>
          <w:color w:val="000000"/>
          <w:sz w:val="16"/>
          <w:szCs w:val="18"/>
        </w:rPr>
        <w:t>甲方办理入网手续时须向乙方出示有效证件、提供真实身份信息；甲方委托他人办理入网手续的，代理人须出示甲方和代理人的有效证件，提供甲方和代理人的真实身份信息；并且配合</w:t>
      </w:r>
      <w:r w:rsidRPr="00D46FCA">
        <w:rPr>
          <w:rFonts w:ascii="宋体" w:hAnsi="宋体"/>
          <w:color w:val="000000"/>
          <w:sz w:val="16"/>
          <w:szCs w:val="18"/>
        </w:rPr>
        <w:t>乙方</w:t>
      </w:r>
      <w:r w:rsidRPr="00D46FCA">
        <w:rPr>
          <w:rFonts w:ascii="宋体" w:hAnsi="宋体" w:hint="eastAsia"/>
          <w:color w:val="000000"/>
          <w:sz w:val="16"/>
          <w:szCs w:val="18"/>
        </w:rPr>
        <w:t>进行身份信息查验、登记，留存办理手续的记录。</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1.2甲方为个人用户的，办理入网时使用二代身份证。无法提供二代身份证的，可以使用的有效证件包括现役军人居民身份</w:t>
      </w:r>
      <w:r w:rsidRPr="00D46FCA">
        <w:rPr>
          <w:rFonts w:ascii="宋体" w:hAnsi="宋体"/>
          <w:color w:val="000000"/>
          <w:sz w:val="16"/>
          <w:szCs w:val="18"/>
        </w:rPr>
        <w:t>证</w:t>
      </w:r>
      <w:r w:rsidRPr="00D46FCA">
        <w:rPr>
          <w:rFonts w:ascii="宋体" w:hAnsi="宋体" w:hint="eastAsia"/>
          <w:color w:val="000000"/>
          <w:sz w:val="16"/>
          <w:szCs w:val="18"/>
        </w:rPr>
        <w:t>、人民武装警察居民身份证、户口簿（仅限</w:t>
      </w:r>
      <w:r w:rsidRPr="00D46FCA">
        <w:rPr>
          <w:rFonts w:ascii="宋体" w:hAnsi="宋体"/>
          <w:color w:val="000000"/>
          <w:sz w:val="16"/>
          <w:szCs w:val="18"/>
        </w:rPr>
        <w:t>16周岁以下公民使用）、临时身份证、护照、外国人永久居留身份证（仅限外国公民使用）、港澳居民来往内地通行证（仅限港澳居民使用）、台湾居民来往大陆通行证（仅限台湾居民使用）。</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1.3甲方为单位用户的，办理入网时应当</w:t>
      </w:r>
      <w:r w:rsidRPr="00D46FCA">
        <w:rPr>
          <w:rFonts w:ascii="宋体" w:hAnsi="宋体"/>
          <w:color w:val="000000"/>
          <w:sz w:val="16"/>
          <w:szCs w:val="18"/>
        </w:rPr>
        <w:t>提供</w:t>
      </w:r>
      <w:r w:rsidRPr="00D46FCA">
        <w:rPr>
          <w:rFonts w:ascii="宋体" w:hAnsi="宋体" w:hint="eastAsia"/>
          <w:color w:val="000000"/>
          <w:sz w:val="16"/>
          <w:szCs w:val="18"/>
        </w:rPr>
        <w:t>营业执照、或事业单位法人证书、或社会团体法人登记证书、</w:t>
      </w:r>
      <w:r w:rsidRPr="00D46FCA">
        <w:rPr>
          <w:rFonts w:ascii="宋体" w:hAnsi="宋体"/>
          <w:color w:val="000000"/>
          <w:sz w:val="16"/>
          <w:szCs w:val="18"/>
        </w:rPr>
        <w:t>或</w:t>
      </w:r>
      <w:r w:rsidRPr="00D46FCA">
        <w:rPr>
          <w:rFonts w:ascii="宋体" w:hAnsi="宋体" w:hint="eastAsia"/>
          <w:color w:val="000000"/>
          <w:sz w:val="16"/>
          <w:szCs w:val="18"/>
        </w:rPr>
        <w:t>统一社会信用代码证书。单位办理登记的，除出示以上相应证件外，还应当出示经办人的有效证件和单位的授权书。单位用户办理移动电话入网时，必须向乙方提供与每一</w:t>
      </w:r>
      <w:r w:rsidRPr="00D46FCA">
        <w:rPr>
          <w:rFonts w:ascii="宋体" w:hAnsi="宋体"/>
          <w:color w:val="000000"/>
          <w:sz w:val="16"/>
          <w:szCs w:val="18"/>
        </w:rPr>
        <w:t>张</w:t>
      </w:r>
      <w:r w:rsidRPr="00D46FCA">
        <w:rPr>
          <w:rFonts w:ascii="宋体" w:hAnsi="宋体" w:hint="eastAsia"/>
          <w:color w:val="000000"/>
          <w:sz w:val="16"/>
          <w:szCs w:val="18"/>
        </w:rPr>
        <w:t>移动电话卡一一对应的实际使用人的有效证件，由乙方进行查验并登记实际使用人的身份信息。</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1.4甲方应当保证登记的信息及</w:t>
      </w:r>
      <w:r w:rsidRPr="00D46FCA">
        <w:rPr>
          <w:rFonts w:ascii="宋体" w:hAnsi="宋体"/>
          <w:color w:val="000000"/>
          <w:sz w:val="16"/>
          <w:szCs w:val="18"/>
        </w:rPr>
        <w:t>提供的</w:t>
      </w:r>
      <w:r w:rsidRPr="00D46FCA">
        <w:rPr>
          <w:rFonts w:ascii="宋体" w:hAnsi="宋体" w:hint="eastAsia"/>
          <w:color w:val="000000"/>
          <w:sz w:val="16"/>
          <w:szCs w:val="18"/>
        </w:rPr>
        <w:t>身份</w:t>
      </w:r>
      <w:r w:rsidRPr="00D46FCA">
        <w:rPr>
          <w:rFonts w:ascii="宋体" w:hAnsi="宋体"/>
          <w:color w:val="000000"/>
          <w:sz w:val="16"/>
          <w:szCs w:val="18"/>
        </w:rPr>
        <w:t>信息登记资料</w:t>
      </w:r>
      <w:r w:rsidRPr="00D46FCA">
        <w:rPr>
          <w:rFonts w:ascii="宋体" w:hAnsi="宋体" w:hint="eastAsia"/>
          <w:color w:val="000000"/>
          <w:sz w:val="16"/>
          <w:szCs w:val="18"/>
        </w:rPr>
        <w:t>真实、有效、准确、完整，并有义务配合乙方进行查验。甲方登记的身份信息可以通过乙方营业网点查询。如不符合用户真实身份信息登记相关法律法规和规定、或</w:t>
      </w:r>
      <w:r w:rsidRPr="00D46FCA">
        <w:rPr>
          <w:rFonts w:ascii="宋体" w:hAnsi="宋体"/>
          <w:color w:val="000000"/>
          <w:sz w:val="16"/>
          <w:szCs w:val="18"/>
        </w:rPr>
        <w:t>登记信息</w:t>
      </w:r>
      <w:r w:rsidRPr="00D46FCA">
        <w:rPr>
          <w:rFonts w:ascii="宋体" w:hAnsi="宋体" w:hint="eastAsia"/>
          <w:color w:val="000000"/>
          <w:sz w:val="16"/>
          <w:szCs w:val="18"/>
        </w:rPr>
        <w:t>发生</w:t>
      </w:r>
      <w:r w:rsidRPr="00D46FCA">
        <w:rPr>
          <w:rFonts w:ascii="宋体" w:hAnsi="宋体"/>
          <w:color w:val="000000"/>
          <w:sz w:val="16"/>
          <w:szCs w:val="18"/>
        </w:rPr>
        <w:t>变化</w:t>
      </w:r>
      <w:r w:rsidRPr="00D46FCA">
        <w:rPr>
          <w:rFonts w:ascii="宋体" w:hAnsi="宋体" w:hint="eastAsia"/>
          <w:color w:val="000000"/>
          <w:sz w:val="16"/>
          <w:szCs w:val="18"/>
        </w:rPr>
        <w:t>的，甲方应当及时到乙方</w:t>
      </w:r>
      <w:r w:rsidRPr="00D46FCA">
        <w:rPr>
          <w:rFonts w:ascii="宋体" w:hAnsi="宋体"/>
          <w:color w:val="000000"/>
          <w:sz w:val="16"/>
          <w:szCs w:val="18"/>
        </w:rPr>
        <w:t>营业</w:t>
      </w:r>
      <w:r w:rsidRPr="00D46FCA">
        <w:rPr>
          <w:rFonts w:ascii="宋体" w:hAnsi="宋体" w:hint="eastAsia"/>
          <w:color w:val="000000"/>
          <w:sz w:val="16"/>
          <w:szCs w:val="18"/>
        </w:rPr>
        <w:t>网点更正或变更。因甲方登记信息不符合规定或未及时办理更正</w:t>
      </w:r>
      <w:r w:rsidRPr="00D46FCA">
        <w:rPr>
          <w:rFonts w:ascii="宋体" w:hAnsi="宋体"/>
          <w:color w:val="000000"/>
          <w:sz w:val="16"/>
          <w:szCs w:val="18"/>
        </w:rPr>
        <w:t>或</w:t>
      </w:r>
      <w:r w:rsidRPr="00D46FCA">
        <w:rPr>
          <w:rFonts w:ascii="宋体" w:hAnsi="宋体" w:hint="eastAsia"/>
          <w:color w:val="000000"/>
          <w:sz w:val="16"/>
          <w:szCs w:val="18"/>
        </w:rPr>
        <w:t>变更手续等造成的后果，由甲方自行承担。</w:t>
      </w:r>
    </w:p>
    <w:p w:rsidR="00E90D5E" w:rsidRPr="0023499C" w:rsidRDefault="00E90D5E" w:rsidP="0023499C">
      <w:pPr>
        <w:spacing w:line="200" w:lineRule="exact"/>
        <w:ind w:firstLineChars="200" w:firstLine="321"/>
        <w:rPr>
          <w:rFonts w:ascii="宋体" w:hAnsi="宋体"/>
          <w:b/>
          <w:color w:val="000000"/>
          <w:sz w:val="16"/>
          <w:szCs w:val="18"/>
        </w:rPr>
      </w:pPr>
      <w:r w:rsidRPr="0023499C">
        <w:rPr>
          <w:rFonts w:ascii="宋体" w:hAnsi="宋体" w:hint="eastAsia"/>
          <w:b/>
          <w:color w:val="000000"/>
          <w:sz w:val="16"/>
          <w:szCs w:val="18"/>
        </w:rPr>
        <w:t>1.5甲方</w:t>
      </w:r>
      <w:r w:rsidRPr="0023499C">
        <w:rPr>
          <w:rFonts w:ascii="宋体" w:hAnsi="宋体"/>
          <w:b/>
          <w:color w:val="000000"/>
          <w:sz w:val="16"/>
          <w:szCs w:val="18"/>
        </w:rPr>
        <w:t>申请入网时</w:t>
      </w:r>
      <w:r w:rsidRPr="0023499C">
        <w:rPr>
          <w:rFonts w:ascii="宋体" w:hAnsi="宋体" w:hint="eastAsia"/>
          <w:b/>
          <w:color w:val="000000"/>
          <w:sz w:val="16"/>
          <w:szCs w:val="18"/>
        </w:rPr>
        <w:t>，在中国电信全国范围内登记</w:t>
      </w:r>
      <w:r w:rsidRPr="0023499C">
        <w:rPr>
          <w:rFonts w:ascii="宋体" w:hAnsi="宋体"/>
          <w:b/>
          <w:color w:val="000000"/>
          <w:sz w:val="16"/>
          <w:szCs w:val="18"/>
        </w:rPr>
        <w:t>在同一个</w:t>
      </w:r>
      <w:r w:rsidRPr="0023499C">
        <w:rPr>
          <w:rFonts w:ascii="宋体" w:hAnsi="宋体" w:hint="eastAsia"/>
          <w:b/>
          <w:color w:val="000000"/>
          <w:sz w:val="16"/>
          <w:szCs w:val="18"/>
        </w:rPr>
        <w:t>个人</w:t>
      </w:r>
      <w:r w:rsidRPr="0023499C">
        <w:rPr>
          <w:rFonts w:ascii="宋体" w:hAnsi="宋体"/>
          <w:b/>
          <w:color w:val="000000"/>
          <w:sz w:val="16"/>
          <w:szCs w:val="18"/>
        </w:rPr>
        <w:t>用户名下</w:t>
      </w:r>
      <w:r w:rsidRPr="0023499C">
        <w:rPr>
          <w:rFonts w:ascii="宋体" w:hAnsi="宋体" w:hint="eastAsia"/>
          <w:b/>
          <w:color w:val="000000"/>
          <w:sz w:val="16"/>
          <w:szCs w:val="18"/>
        </w:rPr>
        <w:t>的</w:t>
      </w:r>
      <w:r w:rsidRPr="0023499C">
        <w:rPr>
          <w:rFonts w:ascii="宋体" w:hAnsi="宋体" w:hint="eastAsia"/>
          <w:b/>
          <w:bCs/>
          <w:color w:val="000000"/>
          <w:sz w:val="16"/>
          <w:szCs w:val="18"/>
        </w:rPr>
        <w:t>移动电话卡</w:t>
      </w:r>
      <w:r w:rsidRPr="0023499C">
        <w:rPr>
          <w:rFonts w:ascii="宋体" w:hAnsi="宋体" w:hint="eastAsia"/>
          <w:b/>
          <w:color w:val="000000"/>
          <w:sz w:val="16"/>
          <w:szCs w:val="18"/>
        </w:rPr>
        <w:t>达到</w:t>
      </w:r>
      <w:r w:rsidRPr="0023499C">
        <w:rPr>
          <w:rFonts w:ascii="宋体" w:hAnsi="宋体"/>
          <w:b/>
          <w:color w:val="000000"/>
          <w:sz w:val="16"/>
          <w:szCs w:val="18"/>
        </w:rPr>
        <w:t>5</w:t>
      </w:r>
      <w:r w:rsidRPr="0023499C">
        <w:rPr>
          <w:rFonts w:ascii="宋体" w:hAnsi="宋体" w:hint="eastAsia"/>
          <w:b/>
          <w:color w:val="000000"/>
          <w:sz w:val="16"/>
          <w:szCs w:val="18"/>
        </w:rPr>
        <w:t>张的，乙方根据国家相关规定不再为其开办新的移动电话卡。</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1.6乙方要求甲方提供担保的，甲方应当按照乙方要求办理相应担保手续。</w:t>
      </w:r>
    </w:p>
    <w:p w:rsidR="00E90D5E" w:rsidRPr="00D46FCA" w:rsidRDefault="00E90D5E" w:rsidP="00D46FCA">
      <w:pPr>
        <w:spacing w:line="200" w:lineRule="exact"/>
        <w:ind w:firstLineChars="196" w:firstLine="315"/>
        <w:outlineLvl w:val="0"/>
        <w:rPr>
          <w:rFonts w:ascii="黑体" w:eastAsia="黑体" w:hAnsi="宋体"/>
          <w:b/>
          <w:color w:val="000000"/>
          <w:sz w:val="16"/>
          <w:szCs w:val="18"/>
        </w:rPr>
      </w:pPr>
      <w:r w:rsidRPr="00D46FCA">
        <w:rPr>
          <w:rFonts w:ascii="黑体" w:eastAsia="黑体" w:hAnsi="宋体" w:hint="eastAsia"/>
          <w:b/>
          <w:color w:val="000000"/>
          <w:sz w:val="16"/>
          <w:szCs w:val="18"/>
        </w:rPr>
        <w:t>第二条 甲方的权利</w:t>
      </w:r>
      <w:r w:rsidRPr="00D46FCA">
        <w:rPr>
          <w:rFonts w:ascii="黑体" w:eastAsia="黑体" w:hAnsi="宋体"/>
          <w:b/>
          <w:color w:val="000000"/>
          <w:sz w:val="16"/>
          <w:szCs w:val="18"/>
        </w:rPr>
        <w:t>和</w:t>
      </w:r>
      <w:r w:rsidRPr="00D46FCA">
        <w:rPr>
          <w:rFonts w:ascii="黑体" w:eastAsia="黑体" w:hAnsi="宋体" w:hint="eastAsia"/>
          <w:b/>
          <w:color w:val="000000"/>
          <w:sz w:val="16"/>
          <w:szCs w:val="18"/>
        </w:rPr>
        <w:t>义务</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 xml:space="preserve">2.1 </w:t>
      </w:r>
      <w:r w:rsidRPr="00D46FCA">
        <w:rPr>
          <w:rFonts w:hint="eastAsia"/>
          <w:color w:val="000000"/>
          <w:spacing w:val="-6"/>
          <w:sz w:val="16"/>
          <w:szCs w:val="18"/>
        </w:rPr>
        <w:t>甲方有权监督乙方的电信服务质量，及时提出改善意见和建议；对电信服务持有异议的，可以向乙方进行咨询或投诉。</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 xml:space="preserve">2.2 </w:t>
      </w:r>
      <w:r w:rsidRPr="00D46FCA">
        <w:rPr>
          <w:rFonts w:hint="eastAsia"/>
          <w:color w:val="000000"/>
          <w:spacing w:val="-6"/>
          <w:sz w:val="16"/>
          <w:szCs w:val="18"/>
        </w:rPr>
        <w:t>甲方有权自主选择乙方依法提供的各类电信业务，有权自主选择乙方提供的各类业务办理、咨询、查询和投诉渠道。</w:t>
      </w:r>
    </w:p>
    <w:p w:rsidR="00E90D5E" w:rsidRPr="00D46FCA" w:rsidRDefault="00E90D5E" w:rsidP="00D46FCA">
      <w:pPr>
        <w:spacing w:line="200" w:lineRule="exact"/>
        <w:ind w:firstLineChars="191" w:firstLine="283"/>
        <w:rPr>
          <w:color w:val="000000"/>
          <w:spacing w:val="-6"/>
          <w:sz w:val="16"/>
          <w:szCs w:val="18"/>
        </w:rPr>
      </w:pPr>
      <w:r w:rsidRPr="00D46FCA">
        <w:rPr>
          <w:rFonts w:hint="eastAsia"/>
          <w:color w:val="000000"/>
          <w:spacing w:val="-6"/>
          <w:sz w:val="16"/>
          <w:szCs w:val="18"/>
        </w:rPr>
        <w:t xml:space="preserve">2.3 </w:t>
      </w:r>
      <w:r w:rsidRPr="00D46FCA">
        <w:rPr>
          <w:rFonts w:hint="eastAsia"/>
          <w:color w:val="000000"/>
          <w:spacing w:val="-6"/>
          <w:sz w:val="16"/>
          <w:szCs w:val="18"/>
        </w:rPr>
        <w:t>甲方有权自主选择取得入网许可的终端、设备，并负责安装、调测和维护（包括建筑内自建管线的维护）。甲方自主选择的终端、设备应当具备符合乙方网络的相应功能，否则可能无法支持所选择的电信服务，甲方将自行承担损失。</w:t>
      </w:r>
    </w:p>
    <w:p w:rsidR="00E90D5E" w:rsidRPr="00D46FCA" w:rsidRDefault="00E90D5E" w:rsidP="00D46FCA">
      <w:pPr>
        <w:spacing w:line="200" w:lineRule="exact"/>
        <w:ind w:firstLineChars="191" w:firstLine="283"/>
        <w:rPr>
          <w:color w:val="000000"/>
          <w:spacing w:val="-6"/>
          <w:sz w:val="16"/>
          <w:szCs w:val="18"/>
        </w:rPr>
      </w:pPr>
      <w:r w:rsidRPr="00D46FCA">
        <w:rPr>
          <w:rFonts w:hint="eastAsia"/>
          <w:color w:val="000000"/>
          <w:spacing w:val="-6"/>
          <w:sz w:val="16"/>
          <w:szCs w:val="18"/>
        </w:rPr>
        <w:t xml:space="preserve">2.4 </w:t>
      </w:r>
      <w:r w:rsidRPr="00D46FCA">
        <w:rPr>
          <w:rFonts w:hint="eastAsia"/>
          <w:color w:val="000000"/>
          <w:spacing w:val="-6"/>
          <w:sz w:val="16"/>
          <w:szCs w:val="18"/>
        </w:rPr>
        <w:t>甲方对乙方提供给甲方使用但所有权归乙方的线路、设备或终端有保管责任，不得转借、出租、出售或赠与他人，也不得用于非乙方提供的业务中。由于甲方原因造成该等线路、设备或终端损坏、丢失的，甲方需承担修复费用或按价赔偿。</w:t>
      </w:r>
    </w:p>
    <w:p w:rsidR="00E90D5E" w:rsidRPr="00D46FCA" w:rsidRDefault="00E90D5E" w:rsidP="00D46FCA">
      <w:pPr>
        <w:spacing w:line="200" w:lineRule="exact"/>
        <w:ind w:firstLineChars="191" w:firstLine="283"/>
        <w:rPr>
          <w:color w:val="000000"/>
          <w:spacing w:val="-6"/>
          <w:sz w:val="16"/>
          <w:szCs w:val="18"/>
        </w:rPr>
      </w:pPr>
      <w:r w:rsidRPr="00D46FCA">
        <w:rPr>
          <w:rFonts w:hint="eastAsia"/>
          <w:color w:val="000000"/>
          <w:spacing w:val="-6"/>
          <w:sz w:val="16"/>
          <w:szCs w:val="18"/>
        </w:rPr>
        <w:t xml:space="preserve">2.5 </w:t>
      </w:r>
      <w:r w:rsidRPr="00D46FCA">
        <w:rPr>
          <w:rFonts w:hint="eastAsia"/>
          <w:color w:val="000000"/>
          <w:spacing w:val="-6"/>
          <w:sz w:val="16"/>
          <w:szCs w:val="18"/>
        </w:rPr>
        <w:t>甲方应当按照约定的交费时间和方式及时、足额交纳电信费用。</w:t>
      </w:r>
      <w:r w:rsidR="00112A61" w:rsidRPr="0023499C">
        <w:rPr>
          <w:rFonts w:hint="eastAsia"/>
          <w:b/>
          <w:color w:val="000000"/>
          <w:spacing w:val="-6"/>
          <w:sz w:val="16"/>
          <w:szCs w:val="18"/>
        </w:rPr>
        <w:t>后付费方式下</w:t>
      </w:r>
      <w:r w:rsidR="00BB46AB" w:rsidRPr="0023499C">
        <w:rPr>
          <w:rFonts w:hint="eastAsia"/>
          <w:b/>
          <w:color w:val="000000"/>
          <w:spacing w:val="-6"/>
          <w:sz w:val="16"/>
          <w:szCs w:val="18"/>
        </w:rPr>
        <w:t>甲方</w:t>
      </w:r>
      <w:r w:rsidR="00112A61" w:rsidRPr="0023499C">
        <w:rPr>
          <w:rFonts w:hint="eastAsia"/>
          <w:b/>
          <w:color w:val="000000"/>
          <w:spacing w:val="-6"/>
          <w:sz w:val="16"/>
          <w:szCs w:val="18"/>
        </w:rPr>
        <w:t>按月支付电信费用，计费周期为一个月，具体计费周期以客户确认的业务登记表为准</w:t>
      </w:r>
      <w:r w:rsidRPr="0023499C">
        <w:rPr>
          <w:rFonts w:hint="eastAsia"/>
          <w:b/>
          <w:color w:val="000000"/>
          <w:spacing w:val="-6"/>
          <w:sz w:val="16"/>
          <w:szCs w:val="18"/>
        </w:rPr>
        <w:t>。甲方须每日按所欠费用</w:t>
      </w:r>
      <w:r w:rsidRPr="0023499C">
        <w:rPr>
          <w:b/>
          <w:color w:val="000000"/>
          <w:spacing w:val="-6"/>
          <w:sz w:val="16"/>
          <w:szCs w:val="18"/>
        </w:rPr>
        <w:t>3‰</w:t>
      </w:r>
      <w:r w:rsidRPr="0023499C">
        <w:rPr>
          <w:rFonts w:hint="eastAsia"/>
          <w:b/>
          <w:color w:val="000000"/>
          <w:spacing w:val="-6"/>
          <w:sz w:val="16"/>
          <w:szCs w:val="18"/>
        </w:rPr>
        <w:t>的标准支付违约金，并承担相应违约责任。</w:t>
      </w:r>
      <w:r w:rsidRPr="00D46FCA">
        <w:rPr>
          <w:rFonts w:hint="eastAsia"/>
          <w:color w:val="000000"/>
          <w:spacing w:val="-6"/>
          <w:sz w:val="16"/>
          <w:szCs w:val="18"/>
        </w:rPr>
        <w:t>由于通信设备产生费用清单及相关处理会有时延（如国际漫游业务等），可能会发生上一计费周期的部分电信费用计入下一计费周期收取的情况。</w:t>
      </w:r>
      <w:r w:rsidR="000B18BF" w:rsidRPr="0023499C">
        <w:rPr>
          <w:rFonts w:hint="eastAsia"/>
          <w:b/>
          <w:color w:val="000000"/>
          <w:spacing w:val="-6"/>
          <w:sz w:val="16"/>
          <w:szCs w:val="18"/>
        </w:rPr>
        <w:t>预付费方式下客户需预存金额，当账户余额不足以支付客户拟使用业务的电信费用时，需及时</w:t>
      </w:r>
      <w:proofErr w:type="gramStart"/>
      <w:r w:rsidR="000B18BF" w:rsidRPr="0023499C">
        <w:rPr>
          <w:rFonts w:hint="eastAsia"/>
          <w:b/>
          <w:color w:val="000000"/>
          <w:spacing w:val="-6"/>
          <w:sz w:val="16"/>
          <w:szCs w:val="18"/>
        </w:rPr>
        <w:t>充值方可</w:t>
      </w:r>
      <w:proofErr w:type="gramEnd"/>
      <w:r w:rsidR="000B18BF" w:rsidRPr="0023499C">
        <w:rPr>
          <w:rFonts w:hint="eastAsia"/>
          <w:b/>
          <w:color w:val="000000"/>
          <w:spacing w:val="-6"/>
          <w:sz w:val="16"/>
          <w:szCs w:val="18"/>
        </w:rPr>
        <w:t>使用。</w:t>
      </w:r>
    </w:p>
    <w:p w:rsidR="00E90D5E" w:rsidRPr="00D46FCA" w:rsidRDefault="00E90D5E" w:rsidP="00D46FCA">
      <w:pPr>
        <w:spacing w:line="200" w:lineRule="exact"/>
        <w:ind w:firstLineChars="191" w:firstLine="283"/>
        <w:rPr>
          <w:color w:val="000000"/>
          <w:spacing w:val="-6"/>
          <w:sz w:val="16"/>
          <w:szCs w:val="18"/>
        </w:rPr>
      </w:pPr>
      <w:r w:rsidRPr="00D46FCA">
        <w:rPr>
          <w:rFonts w:hint="eastAsia"/>
          <w:color w:val="000000"/>
          <w:spacing w:val="-6"/>
          <w:sz w:val="16"/>
          <w:szCs w:val="18"/>
        </w:rPr>
        <w:t xml:space="preserve">2.6 </w:t>
      </w:r>
      <w:r w:rsidRPr="00D46FCA">
        <w:rPr>
          <w:rFonts w:hint="eastAsia"/>
          <w:color w:val="000000"/>
          <w:spacing w:val="-6"/>
          <w:sz w:val="16"/>
          <w:szCs w:val="18"/>
        </w:rPr>
        <w:t>甲方可以自愿订购或退订第三</w:t>
      </w:r>
      <w:proofErr w:type="gramStart"/>
      <w:r w:rsidRPr="00D46FCA">
        <w:rPr>
          <w:rFonts w:hint="eastAsia"/>
          <w:color w:val="000000"/>
          <w:spacing w:val="-6"/>
          <w:sz w:val="16"/>
          <w:szCs w:val="18"/>
        </w:rPr>
        <w:t>方服务</w:t>
      </w:r>
      <w:proofErr w:type="gramEnd"/>
      <w:r w:rsidRPr="00D46FCA">
        <w:rPr>
          <w:rFonts w:hint="eastAsia"/>
          <w:color w:val="000000"/>
          <w:spacing w:val="-6"/>
          <w:sz w:val="16"/>
          <w:szCs w:val="18"/>
        </w:rPr>
        <w:t>提供商通过乙方网络提供的增值电信服务，并同意乙方根据第三</w:t>
      </w:r>
      <w:proofErr w:type="gramStart"/>
      <w:r w:rsidRPr="00D46FCA">
        <w:rPr>
          <w:rFonts w:hint="eastAsia"/>
          <w:color w:val="000000"/>
          <w:spacing w:val="-6"/>
          <w:sz w:val="16"/>
          <w:szCs w:val="18"/>
        </w:rPr>
        <w:t>方服务</w:t>
      </w:r>
      <w:proofErr w:type="gramEnd"/>
      <w:r w:rsidRPr="00D46FCA">
        <w:rPr>
          <w:rFonts w:hint="eastAsia"/>
          <w:color w:val="000000"/>
          <w:spacing w:val="-6"/>
          <w:sz w:val="16"/>
          <w:szCs w:val="18"/>
        </w:rPr>
        <w:t>提供商的</w:t>
      </w:r>
      <w:r w:rsidRPr="00D46FCA">
        <w:rPr>
          <w:color w:val="000000"/>
          <w:spacing w:val="-6"/>
          <w:sz w:val="16"/>
          <w:szCs w:val="18"/>
        </w:rPr>
        <w:t>委托</w:t>
      </w:r>
      <w:r w:rsidRPr="00D46FCA">
        <w:rPr>
          <w:rFonts w:hint="eastAsia"/>
          <w:color w:val="000000"/>
          <w:spacing w:val="-6"/>
          <w:sz w:val="16"/>
          <w:szCs w:val="18"/>
        </w:rPr>
        <w:t>代为收取相关费用。如甲方对代收费用有异议，可以向第三方或乙方提出，由第三方自行解决或由乙方协调第三方解决。</w:t>
      </w:r>
    </w:p>
    <w:p w:rsidR="008C626D" w:rsidRPr="00070F25" w:rsidRDefault="00E90D5E" w:rsidP="00D46FCA">
      <w:pPr>
        <w:spacing w:line="200" w:lineRule="exact"/>
        <w:ind w:firstLineChars="191" w:firstLine="283"/>
        <w:rPr>
          <w:bCs/>
          <w:color w:val="000000"/>
          <w:spacing w:val="-6"/>
          <w:sz w:val="16"/>
          <w:szCs w:val="18"/>
        </w:rPr>
      </w:pPr>
      <w:r w:rsidRPr="00D46FCA">
        <w:rPr>
          <w:rFonts w:hint="eastAsia"/>
          <w:color w:val="000000"/>
          <w:spacing w:val="-6"/>
          <w:sz w:val="16"/>
          <w:szCs w:val="18"/>
        </w:rPr>
        <w:t xml:space="preserve">2.7 </w:t>
      </w:r>
      <w:r w:rsidRPr="00D46FCA">
        <w:rPr>
          <w:rFonts w:hint="eastAsia"/>
          <w:color w:val="000000"/>
          <w:spacing w:val="-6"/>
          <w:sz w:val="16"/>
          <w:szCs w:val="18"/>
        </w:rPr>
        <w:t>甲方对交纳的电信费用及代收费用有异议的，</w:t>
      </w:r>
      <w:r w:rsidRPr="00D46FCA">
        <w:rPr>
          <w:rFonts w:hint="eastAsia"/>
          <w:bCs/>
          <w:color w:val="000000"/>
          <w:spacing w:val="-6"/>
          <w:sz w:val="16"/>
          <w:szCs w:val="18"/>
        </w:rPr>
        <w:t>应当在乙方计费原始数据保</w:t>
      </w:r>
    </w:p>
    <w:p w:rsidR="00E90D5E" w:rsidRPr="00D46FCA" w:rsidRDefault="00E90D5E" w:rsidP="00D46FCA">
      <w:pPr>
        <w:spacing w:line="200" w:lineRule="exact"/>
        <w:ind w:firstLine="283"/>
        <w:rPr>
          <w:color w:val="000000"/>
          <w:spacing w:val="-6"/>
          <w:sz w:val="16"/>
          <w:szCs w:val="18"/>
        </w:rPr>
      </w:pPr>
      <w:r w:rsidRPr="00D46FCA">
        <w:rPr>
          <w:rFonts w:hint="eastAsia"/>
          <w:bCs/>
          <w:color w:val="000000"/>
          <w:spacing w:val="-6"/>
          <w:sz w:val="16"/>
          <w:szCs w:val="18"/>
        </w:rPr>
        <w:t>存期限内</w:t>
      </w:r>
      <w:r w:rsidRPr="00D46FCA">
        <w:rPr>
          <w:rFonts w:hint="eastAsia"/>
          <w:color w:val="000000"/>
          <w:spacing w:val="-6"/>
          <w:sz w:val="16"/>
          <w:szCs w:val="18"/>
        </w:rPr>
        <w:t>向乙方提出。</w:t>
      </w:r>
    </w:p>
    <w:p w:rsidR="00E90D5E" w:rsidRPr="00D46FCA" w:rsidRDefault="00E90D5E" w:rsidP="00D46FCA">
      <w:pPr>
        <w:spacing w:line="200" w:lineRule="exact"/>
        <w:ind w:firstLineChars="191" w:firstLine="306"/>
        <w:rPr>
          <w:color w:val="000000"/>
          <w:spacing w:val="-6"/>
          <w:sz w:val="16"/>
          <w:szCs w:val="18"/>
        </w:rPr>
      </w:pPr>
      <w:r w:rsidRPr="00D46FCA">
        <w:rPr>
          <w:rFonts w:ascii="Calibri" w:hAnsi="黑体" w:hint="eastAsia"/>
          <w:color w:val="000000"/>
          <w:kern w:val="24"/>
          <w:sz w:val="16"/>
          <w:szCs w:val="18"/>
        </w:rPr>
        <w:t xml:space="preserve">2.8 </w:t>
      </w:r>
      <w:r w:rsidRPr="00D46FCA">
        <w:rPr>
          <w:rFonts w:ascii="Calibri" w:hAnsi="黑体" w:hint="eastAsia"/>
          <w:color w:val="000000"/>
          <w:kern w:val="24"/>
          <w:sz w:val="16"/>
          <w:szCs w:val="18"/>
        </w:rPr>
        <w:t>甲方有权自主选择或终止以代扣</w:t>
      </w:r>
      <w:r w:rsidRPr="00D46FCA">
        <w:rPr>
          <w:rFonts w:ascii="Calibri" w:hAnsi="黑体"/>
          <w:color w:val="000000"/>
          <w:kern w:val="24"/>
          <w:sz w:val="16"/>
          <w:szCs w:val="18"/>
        </w:rPr>
        <w:t>、</w:t>
      </w:r>
      <w:r w:rsidRPr="00D46FCA">
        <w:rPr>
          <w:rFonts w:ascii="Calibri" w:hAnsi="黑体" w:hint="eastAsia"/>
          <w:color w:val="000000"/>
          <w:kern w:val="24"/>
          <w:sz w:val="16"/>
          <w:szCs w:val="18"/>
        </w:rPr>
        <w:t>银行托收等方式支付电信费用，并自主到银行等机构或具备受理条件的营业网点等渠道办理相应手续</w:t>
      </w:r>
      <w:r w:rsidR="009B1B91" w:rsidRPr="00D46FCA">
        <w:rPr>
          <w:rFonts w:ascii="Calibri" w:hAnsi="黑体" w:hint="eastAsia"/>
          <w:color w:val="000000"/>
          <w:kern w:val="24"/>
          <w:sz w:val="16"/>
          <w:szCs w:val="18"/>
        </w:rPr>
        <w:t>，</w:t>
      </w:r>
    </w:p>
    <w:p w:rsidR="00E90D5E" w:rsidRPr="00D46FCA" w:rsidRDefault="00E90D5E" w:rsidP="00D46FCA">
      <w:pPr>
        <w:spacing w:line="200" w:lineRule="exact"/>
        <w:ind w:firstLineChars="191" w:firstLine="283"/>
        <w:rPr>
          <w:color w:val="000000"/>
          <w:spacing w:val="-6"/>
          <w:sz w:val="16"/>
          <w:szCs w:val="18"/>
        </w:rPr>
      </w:pPr>
      <w:r w:rsidRPr="00D46FCA">
        <w:rPr>
          <w:rFonts w:hint="eastAsia"/>
          <w:color w:val="000000"/>
          <w:spacing w:val="-6"/>
          <w:sz w:val="16"/>
          <w:szCs w:val="18"/>
        </w:rPr>
        <w:t xml:space="preserve">2.9 </w:t>
      </w:r>
      <w:r w:rsidRPr="00D46FCA">
        <w:rPr>
          <w:rFonts w:hint="eastAsia"/>
          <w:color w:val="000000"/>
          <w:spacing w:val="-6"/>
          <w:sz w:val="16"/>
          <w:szCs w:val="18"/>
        </w:rPr>
        <w:t>甲方通信自由和通信秘密受法律保护。公安机关、国家安全机关、人民检察院及依据法律法规有权进行调查的其他部门根据相关规定提出调查要求的，乙方将依法配合。</w:t>
      </w:r>
    </w:p>
    <w:p w:rsidR="00E90D5E" w:rsidRPr="00D46FCA" w:rsidRDefault="00E90D5E" w:rsidP="00D46FCA">
      <w:pPr>
        <w:spacing w:line="200" w:lineRule="exact"/>
        <w:ind w:firstLineChars="191" w:firstLine="283"/>
        <w:rPr>
          <w:color w:val="000000"/>
          <w:spacing w:val="-6"/>
          <w:sz w:val="16"/>
          <w:szCs w:val="18"/>
        </w:rPr>
      </w:pPr>
      <w:r w:rsidRPr="00D46FCA">
        <w:rPr>
          <w:rFonts w:hint="eastAsia"/>
          <w:color w:val="000000"/>
          <w:spacing w:val="-6"/>
          <w:sz w:val="16"/>
          <w:szCs w:val="18"/>
        </w:rPr>
        <w:lastRenderedPageBreak/>
        <w:t xml:space="preserve">2.10 </w:t>
      </w:r>
      <w:r w:rsidRPr="00D46FCA">
        <w:rPr>
          <w:rFonts w:hint="eastAsia"/>
          <w:color w:val="000000"/>
          <w:spacing w:val="-6"/>
          <w:sz w:val="16"/>
          <w:szCs w:val="18"/>
        </w:rPr>
        <w:t>甲方不得利用乙方网络制作、复制、发布、传播含有以下内容的信息或</w:t>
      </w:r>
      <w:r w:rsidRPr="00D46FCA">
        <w:rPr>
          <w:color w:val="000000"/>
          <w:spacing w:val="-6"/>
          <w:sz w:val="16"/>
          <w:szCs w:val="18"/>
        </w:rPr>
        <w:t>从事下列违法活动</w:t>
      </w:r>
      <w:r w:rsidRPr="00D46FCA">
        <w:rPr>
          <w:rFonts w:hint="eastAsia"/>
          <w:color w:val="000000"/>
          <w:spacing w:val="-6"/>
          <w:sz w:val="16"/>
          <w:szCs w:val="18"/>
        </w:rPr>
        <w:t>，否则乙方有权暂停或限制向甲方提供电信服务，直至终止电信服务。由此产生的后果，乙方不承担责任：</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2.10.1</w:t>
      </w:r>
      <w:r w:rsidRPr="00D46FCA">
        <w:rPr>
          <w:rFonts w:hint="eastAsia"/>
          <w:color w:val="000000"/>
          <w:spacing w:val="-6"/>
          <w:sz w:val="16"/>
          <w:szCs w:val="18"/>
        </w:rPr>
        <w:t>反对宪法所确定的基本原则，破坏国家宗教政策，宣扬邪教和封建迷信的；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 xml:space="preserve">2.10.2 </w:t>
      </w:r>
      <w:r w:rsidRPr="00D46FCA">
        <w:rPr>
          <w:rFonts w:hint="eastAsia"/>
          <w:color w:val="000000"/>
          <w:spacing w:val="-6"/>
          <w:sz w:val="16"/>
          <w:szCs w:val="18"/>
        </w:rPr>
        <w:t>危害国家安全、荣誉和利益，泄露国家秘密，颠覆国家政权，破坏国家统一的；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2.10.3</w:t>
      </w:r>
      <w:r w:rsidRPr="00D46FCA">
        <w:rPr>
          <w:rFonts w:hint="eastAsia"/>
          <w:color w:val="000000"/>
          <w:spacing w:val="-6"/>
          <w:sz w:val="16"/>
          <w:szCs w:val="18"/>
        </w:rPr>
        <w:t>宣扬恐怖主义、极端主义，煽动民族仇恨、民族歧视，破坏民族团结的；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2.10.4</w:t>
      </w:r>
      <w:r w:rsidRPr="00D46FCA">
        <w:rPr>
          <w:rFonts w:hint="eastAsia"/>
          <w:color w:val="000000"/>
          <w:spacing w:val="-6"/>
          <w:sz w:val="16"/>
          <w:szCs w:val="18"/>
        </w:rPr>
        <w:t>散布虚假信息、诈骗信息、谣言，扰乱经济秩序和社会秩序，破坏社会稳定的；</w:t>
      </w:r>
    </w:p>
    <w:p w:rsidR="00E90D5E" w:rsidRPr="00D46FCA" w:rsidRDefault="00BB46AB" w:rsidP="00D46FCA">
      <w:pPr>
        <w:spacing w:line="200" w:lineRule="exact"/>
        <w:ind w:firstLineChars="200" w:firstLine="296"/>
        <w:rPr>
          <w:color w:val="000000"/>
          <w:spacing w:val="-6"/>
          <w:sz w:val="16"/>
          <w:szCs w:val="18"/>
        </w:rPr>
      </w:pPr>
      <w:r w:rsidRPr="00D46FCA">
        <w:rPr>
          <w:rFonts w:hint="eastAsia"/>
          <w:color w:val="000000"/>
          <w:spacing w:val="-6"/>
          <w:sz w:val="16"/>
          <w:szCs w:val="18"/>
        </w:rPr>
        <w:t xml:space="preserve">2.10.5 </w:t>
      </w:r>
      <w:r w:rsidR="00E90D5E" w:rsidRPr="00D46FCA">
        <w:rPr>
          <w:rFonts w:hint="eastAsia"/>
          <w:color w:val="000000"/>
          <w:spacing w:val="-6"/>
          <w:sz w:val="16"/>
          <w:szCs w:val="18"/>
        </w:rPr>
        <w:t>散布涉及实施诈骗，制作或销售违禁物品、管制物品，淫秽、色情、赌博、暴力、凶杀、恐怖或教唆犯罪的；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2.10.6</w:t>
      </w:r>
      <w:r w:rsidRPr="00D46FCA">
        <w:rPr>
          <w:rFonts w:hint="eastAsia"/>
          <w:color w:val="000000"/>
          <w:spacing w:val="-6"/>
          <w:sz w:val="16"/>
          <w:szCs w:val="18"/>
        </w:rPr>
        <w:t>侮辱或诽谤他人，侵害他人名誉、隐私、知识产权和其他合法权益的；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2.10.7</w:t>
      </w:r>
      <w:r w:rsidRPr="00D46FCA">
        <w:rPr>
          <w:rFonts w:hint="eastAsia"/>
          <w:color w:val="000000"/>
          <w:spacing w:val="-6"/>
          <w:sz w:val="16"/>
          <w:szCs w:val="18"/>
        </w:rPr>
        <w:t>发送违法信息或未经接受方同意发送骚扰信息或商业性信息的；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2.10.8</w:t>
      </w:r>
      <w:proofErr w:type="gramStart"/>
      <w:r w:rsidRPr="00D46FCA">
        <w:rPr>
          <w:rFonts w:hint="eastAsia"/>
          <w:color w:val="000000"/>
          <w:spacing w:val="-6"/>
          <w:sz w:val="16"/>
          <w:szCs w:val="18"/>
        </w:rPr>
        <w:t>其他利用</w:t>
      </w:r>
      <w:proofErr w:type="gramEnd"/>
      <w:r w:rsidRPr="00D46FCA">
        <w:rPr>
          <w:rFonts w:hint="eastAsia"/>
          <w:color w:val="000000"/>
          <w:spacing w:val="-6"/>
          <w:sz w:val="16"/>
          <w:szCs w:val="18"/>
        </w:rPr>
        <w:t>乙方</w:t>
      </w:r>
      <w:r w:rsidRPr="00D46FCA">
        <w:rPr>
          <w:color w:val="000000"/>
          <w:spacing w:val="-6"/>
          <w:sz w:val="16"/>
          <w:szCs w:val="18"/>
        </w:rPr>
        <w:t>网络制作、复制、发布、传播违法犯罪信息或进行违法活动</w:t>
      </w:r>
      <w:r w:rsidRPr="00D46FCA">
        <w:rPr>
          <w:rFonts w:hint="eastAsia"/>
          <w:color w:val="000000"/>
          <w:spacing w:val="-6"/>
          <w:sz w:val="16"/>
          <w:szCs w:val="18"/>
        </w:rPr>
        <w:t>的</w:t>
      </w:r>
      <w:r w:rsidRPr="00D46FCA">
        <w:rPr>
          <w:color w:val="000000"/>
          <w:spacing w:val="-6"/>
          <w:sz w:val="16"/>
          <w:szCs w:val="18"/>
        </w:rPr>
        <w:t>行为</w:t>
      </w:r>
      <w:r w:rsidRPr="00D46FCA">
        <w:rPr>
          <w:rFonts w:hint="eastAsia"/>
          <w:color w:val="000000"/>
          <w:spacing w:val="-6"/>
          <w:sz w:val="16"/>
          <w:szCs w:val="18"/>
        </w:rPr>
        <w:t>。</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w:t>
      </w:r>
      <w:r w:rsidRPr="00D46FCA">
        <w:rPr>
          <w:rFonts w:hint="eastAsia"/>
          <w:color w:val="000000"/>
          <w:spacing w:val="-6"/>
          <w:sz w:val="16"/>
          <w:szCs w:val="18"/>
        </w:rPr>
        <w:t>甲方不得实施或协助他人实施下列危害乙方网络安全和信息安全的行为，否则乙方有权暂停或限制向甲方提供电信服务，直至终止电信服务。由此产生的后果，乙方不承担责任：</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2.11.1</w:t>
      </w:r>
      <w:r w:rsidRPr="00D46FCA">
        <w:rPr>
          <w:rFonts w:hint="eastAsia"/>
          <w:color w:val="000000"/>
          <w:spacing w:val="-6"/>
          <w:sz w:val="16"/>
          <w:szCs w:val="18"/>
        </w:rPr>
        <w:t>侵入或非法控制</w:t>
      </w:r>
      <w:r w:rsidR="00BB46AB" w:rsidRPr="00D46FCA">
        <w:rPr>
          <w:rFonts w:hint="eastAsia"/>
          <w:color w:val="000000"/>
          <w:spacing w:val="-6"/>
          <w:sz w:val="16"/>
          <w:szCs w:val="18"/>
        </w:rPr>
        <w:t>乙方电信</w:t>
      </w:r>
      <w:r w:rsidRPr="00D46FCA">
        <w:rPr>
          <w:rFonts w:hint="eastAsia"/>
          <w:color w:val="000000"/>
          <w:spacing w:val="-6"/>
          <w:sz w:val="16"/>
          <w:szCs w:val="18"/>
        </w:rPr>
        <w:t>网络或设备，盗接</w:t>
      </w:r>
      <w:r w:rsidR="00BB46AB" w:rsidRPr="00D46FCA">
        <w:rPr>
          <w:rFonts w:hint="eastAsia"/>
          <w:color w:val="000000"/>
          <w:spacing w:val="-6"/>
          <w:sz w:val="16"/>
          <w:szCs w:val="18"/>
        </w:rPr>
        <w:t>乙方</w:t>
      </w:r>
      <w:r w:rsidRPr="00D46FCA">
        <w:rPr>
          <w:rFonts w:hint="eastAsia"/>
          <w:color w:val="000000"/>
          <w:spacing w:val="-6"/>
          <w:sz w:val="16"/>
          <w:szCs w:val="18"/>
        </w:rPr>
        <w:t>线路、非法复制电信码号；</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2.11.2</w:t>
      </w:r>
      <w:r w:rsidRPr="00D46FCA">
        <w:rPr>
          <w:rFonts w:hint="eastAsia"/>
          <w:color w:val="000000"/>
          <w:spacing w:val="-6"/>
          <w:sz w:val="16"/>
          <w:szCs w:val="18"/>
        </w:rPr>
        <w:t>非法获取、删除、修改乙方网络或电信设备中存储、处理、传输的信息和应用程序；</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2.11.3</w:t>
      </w:r>
      <w:r w:rsidRPr="00D46FCA">
        <w:rPr>
          <w:rFonts w:hint="eastAsia"/>
          <w:color w:val="000000"/>
          <w:spacing w:val="-6"/>
          <w:sz w:val="16"/>
          <w:szCs w:val="18"/>
        </w:rPr>
        <w:t>利用乙方网络从事窃取或破坏他人信息、损害他人合法权益的活动，制作、传播、使用网络改号软件以及对他人进行骚扰的恶意软件；</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2.11.4</w:t>
      </w:r>
      <w:r w:rsidRPr="00D46FCA">
        <w:rPr>
          <w:rFonts w:hint="eastAsia"/>
          <w:color w:val="000000"/>
          <w:spacing w:val="-6"/>
          <w:sz w:val="16"/>
          <w:szCs w:val="18"/>
        </w:rPr>
        <w:t>提供从事入侵乙方网络、干扰网络正常功能、传输扩散违法信息、窃取网络数据等危害网络安全活动的工具及制作方法；</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2.11.5</w:t>
      </w:r>
      <w:r w:rsidRPr="00D46FCA">
        <w:rPr>
          <w:rFonts w:hint="eastAsia"/>
          <w:color w:val="000000"/>
          <w:spacing w:val="-6"/>
          <w:sz w:val="16"/>
          <w:szCs w:val="18"/>
        </w:rPr>
        <w:t>设立用于实施诈骗，传授犯罪方法，制作或销售违禁物品、管制物品等违法犯罪活动的网站、通讯群组的；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2.11.6</w:t>
      </w:r>
      <w:r w:rsidRPr="00D46FCA">
        <w:rPr>
          <w:rFonts w:hint="eastAsia"/>
          <w:color w:val="000000"/>
          <w:spacing w:val="-6"/>
          <w:sz w:val="16"/>
          <w:szCs w:val="18"/>
        </w:rPr>
        <w:t>故意制作、复制、传播计算机病毒或以其他方式攻击网络等电信设施；</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2.11.7</w:t>
      </w:r>
      <w:r w:rsidRPr="00D46FCA">
        <w:rPr>
          <w:rFonts w:hint="eastAsia"/>
          <w:color w:val="000000"/>
          <w:spacing w:val="-6"/>
          <w:sz w:val="16"/>
          <w:szCs w:val="18"/>
        </w:rPr>
        <w:t>使用未取得入网许可或可能影响网络安全、网络质量的终端设备或软件的；</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2.11.8</w:t>
      </w:r>
      <w:r w:rsidRPr="00D46FCA">
        <w:rPr>
          <w:rFonts w:hint="eastAsia"/>
          <w:color w:val="000000"/>
          <w:spacing w:val="-6"/>
          <w:sz w:val="16"/>
          <w:szCs w:val="18"/>
        </w:rPr>
        <w:t>危害乙方网络安全和信息安全的其他行为。</w:t>
      </w:r>
    </w:p>
    <w:p w:rsidR="00E90D5E" w:rsidRPr="00D46FCA" w:rsidRDefault="00E90D5E" w:rsidP="00D46FCA">
      <w:pPr>
        <w:spacing w:line="200" w:lineRule="exact"/>
        <w:ind w:firstLineChars="200" w:firstLine="296"/>
        <w:rPr>
          <w:color w:val="000000"/>
          <w:spacing w:val="-6"/>
          <w:sz w:val="16"/>
          <w:szCs w:val="18"/>
        </w:rPr>
      </w:pPr>
      <w:r w:rsidRPr="00D46FCA">
        <w:rPr>
          <w:rFonts w:hint="eastAsia"/>
          <w:color w:val="000000"/>
          <w:spacing w:val="-6"/>
          <w:sz w:val="16"/>
          <w:szCs w:val="18"/>
        </w:rPr>
        <w:t xml:space="preserve">2.12 </w:t>
      </w:r>
      <w:r w:rsidRPr="00D46FCA">
        <w:rPr>
          <w:rFonts w:hint="eastAsia"/>
          <w:color w:val="000000"/>
          <w:spacing w:val="-6"/>
          <w:sz w:val="16"/>
          <w:szCs w:val="18"/>
        </w:rPr>
        <w:t>甲方同意乙方基于提供电信服务、与甲方沟通联系、改善服务质量等目的，收集、储存并使用甲方个人信息，包括身份信息、服务数据及</w:t>
      </w:r>
      <w:r w:rsidRPr="00D46FCA">
        <w:rPr>
          <w:color w:val="000000"/>
          <w:spacing w:val="-6"/>
          <w:sz w:val="16"/>
          <w:szCs w:val="18"/>
        </w:rPr>
        <w:t>日志信息</w:t>
      </w:r>
      <w:r w:rsidRPr="00D46FCA">
        <w:rPr>
          <w:rFonts w:hint="eastAsia"/>
          <w:color w:val="000000"/>
          <w:spacing w:val="-6"/>
          <w:sz w:val="16"/>
          <w:szCs w:val="18"/>
        </w:rPr>
        <w:t>等。身份信息包括但不限于通过识别仪、</w:t>
      </w:r>
      <w:proofErr w:type="gramStart"/>
      <w:r w:rsidRPr="00D46FCA">
        <w:rPr>
          <w:rFonts w:hint="eastAsia"/>
          <w:color w:val="000000"/>
          <w:spacing w:val="-6"/>
          <w:sz w:val="16"/>
          <w:szCs w:val="18"/>
        </w:rPr>
        <w:t>高拍仪</w:t>
      </w:r>
      <w:proofErr w:type="gramEnd"/>
      <w:r w:rsidRPr="00D46FCA">
        <w:rPr>
          <w:rFonts w:hint="eastAsia"/>
          <w:color w:val="000000"/>
          <w:spacing w:val="-6"/>
          <w:sz w:val="16"/>
          <w:szCs w:val="18"/>
        </w:rPr>
        <w:t>、纸质表单、互联网等方式收集的姓名、出生日期、身份证件号码、拍照人像、住址、电话号码、电子邮箱等；服务数据及</w:t>
      </w:r>
      <w:r w:rsidRPr="00D46FCA">
        <w:rPr>
          <w:color w:val="000000"/>
          <w:spacing w:val="-6"/>
          <w:sz w:val="16"/>
          <w:szCs w:val="18"/>
        </w:rPr>
        <w:t>日志信息</w:t>
      </w:r>
      <w:r w:rsidRPr="00D46FCA">
        <w:rPr>
          <w:rFonts w:hint="eastAsia"/>
          <w:color w:val="000000"/>
          <w:spacing w:val="-6"/>
          <w:sz w:val="16"/>
          <w:szCs w:val="18"/>
        </w:rPr>
        <w:t>包括但不限于甲方在使用乙方服务过程中上传和产生的位置信息、终端信息、通话记录、使用记录、订购信息、账单等。如甲方不同意提供或不同意乙方收集、储存并使用如上的某一或某些信息，甲方将可能无法成为乙方的用户或无法享受乙方提供的某些服务，或无法达到相关服务拟达到的效果。</w:t>
      </w:r>
    </w:p>
    <w:p w:rsidR="00C47DAD" w:rsidRPr="0023499C" w:rsidRDefault="00C47DAD" w:rsidP="0023499C">
      <w:pPr>
        <w:spacing w:line="200" w:lineRule="exact"/>
        <w:ind w:rightChars="7" w:right="15" w:firstLineChars="196" w:firstLine="315"/>
        <w:rPr>
          <w:rFonts w:ascii="宋体" w:hAnsi="宋体"/>
          <w:b/>
          <w:color w:val="000000"/>
          <w:sz w:val="16"/>
          <w:szCs w:val="18"/>
        </w:rPr>
      </w:pPr>
      <w:r w:rsidRPr="0023499C">
        <w:rPr>
          <w:rFonts w:ascii="宋体" w:hAnsi="宋体" w:hint="eastAsia"/>
          <w:b/>
          <w:color w:val="000000"/>
          <w:sz w:val="16"/>
          <w:szCs w:val="18"/>
        </w:rPr>
        <w:t>2.13</w:t>
      </w:r>
      <w:r w:rsidRPr="0023499C">
        <w:rPr>
          <w:rFonts w:ascii="宋体" w:hAnsi="宋体"/>
          <w:b/>
          <w:color w:val="000000"/>
          <w:sz w:val="16"/>
          <w:szCs w:val="18"/>
        </w:rPr>
        <w:t xml:space="preserve"> </w:t>
      </w:r>
      <w:r w:rsidRPr="0023499C">
        <w:rPr>
          <w:rFonts w:ascii="宋体" w:hAnsi="宋体" w:hint="eastAsia"/>
          <w:b/>
          <w:color w:val="000000"/>
          <w:sz w:val="16"/>
          <w:szCs w:val="18"/>
        </w:rPr>
        <w:t>乙方提供的来电显示服务将遵照国家规范及行业标准执行，乙方不能保证所有号码的真实性。鉴于有不法分子利用来电显示实施诈骗等事件发生，甲方应谨防因此可能引发的各种风险。</w:t>
      </w:r>
    </w:p>
    <w:p w:rsidR="00E90D5E" w:rsidRPr="00D46FCA" w:rsidRDefault="00C47DAD" w:rsidP="00D46FCA">
      <w:pPr>
        <w:spacing w:line="200" w:lineRule="exact"/>
        <w:ind w:firstLineChars="200" w:firstLine="296"/>
        <w:rPr>
          <w:color w:val="000000"/>
          <w:spacing w:val="-6"/>
          <w:sz w:val="16"/>
          <w:szCs w:val="18"/>
        </w:rPr>
      </w:pPr>
      <w:r w:rsidRPr="00D46FCA">
        <w:rPr>
          <w:rFonts w:hint="eastAsia"/>
          <w:color w:val="000000"/>
          <w:spacing w:val="-6"/>
          <w:sz w:val="16"/>
          <w:szCs w:val="18"/>
        </w:rPr>
        <w:t>2.14</w:t>
      </w:r>
      <w:r w:rsidR="00E90D5E" w:rsidRPr="00D46FCA">
        <w:rPr>
          <w:rFonts w:hint="eastAsia"/>
          <w:color w:val="000000"/>
          <w:spacing w:val="-6"/>
          <w:sz w:val="16"/>
          <w:szCs w:val="18"/>
        </w:rPr>
        <w:t>为保护公共利益、优化电信服务质量、保障甲方电信服务知情权、及时警示通讯信息诈骗、</w:t>
      </w:r>
      <w:r w:rsidR="00E90D5E" w:rsidRPr="00D46FCA">
        <w:rPr>
          <w:color w:val="000000"/>
          <w:spacing w:val="-6"/>
          <w:sz w:val="16"/>
          <w:szCs w:val="18"/>
        </w:rPr>
        <w:t>创新电信服务体验</w:t>
      </w:r>
      <w:r w:rsidR="00E90D5E" w:rsidRPr="00D46FCA">
        <w:rPr>
          <w:rFonts w:hint="eastAsia"/>
          <w:color w:val="000000"/>
          <w:spacing w:val="-6"/>
          <w:sz w:val="16"/>
          <w:szCs w:val="18"/>
        </w:rPr>
        <w:t>，甲方同意乙方使用甲方个人信息通过营业网点、网站、短信、互联网媒体、电子邮件、语音外呼等方式，向甲方告知社会公益、电信服务、业务使用、诈骗风险警示等信息。</w:t>
      </w:r>
    </w:p>
    <w:p w:rsidR="00E90D5E" w:rsidRPr="00D46FCA" w:rsidRDefault="00E90D5E" w:rsidP="00D46FCA">
      <w:pPr>
        <w:spacing w:line="200" w:lineRule="exact"/>
        <w:ind w:firstLineChars="196" w:firstLine="315"/>
        <w:outlineLvl w:val="0"/>
        <w:rPr>
          <w:rFonts w:ascii="黑体" w:eastAsia="黑体" w:hAnsi="宋体"/>
          <w:b/>
          <w:color w:val="000000"/>
          <w:sz w:val="16"/>
          <w:szCs w:val="18"/>
        </w:rPr>
      </w:pPr>
      <w:r w:rsidRPr="00D46FCA">
        <w:rPr>
          <w:rFonts w:ascii="黑体" w:eastAsia="黑体" w:hAnsi="宋体" w:hint="eastAsia"/>
          <w:b/>
          <w:color w:val="000000"/>
          <w:sz w:val="16"/>
          <w:szCs w:val="18"/>
        </w:rPr>
        <w:t>第三条 乙方的权利</w:t>
      </w:r>
      <w:r w:rsidRPr="00D46FCA">
        <w:rPr>
          <w:rFonts w:ascii="黑体" w:eastAsia="黑体" w:hAnsi="宋体"/>
          <w:b/>
          <w:color w:val="000000"/>
          <w:sz w:val="16"/>
          <w:szCs w:val="18"/>
        </w:rPr>
        <w:t>和</w:t>
      </w:r>
      <w:r w:rsidRPr="00D46FCA">
        <w:rPr>
          <w:rFonts w:ascii="黑体" w:eastAsia="黑体" w:hAnsi="宋体" w:hint="eastAsia"/>
          <w:b/>
          <w:color w:val="000000"/>
          <w:sz w:val="16"/>
          <w:szCs w:val="18"/>
        </w:rPr>
        <w:t>义务</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3.1乙方在其通信网络与设施覆盖范围内，向甲方提供电信服务；其中，乙方在签订有自动漫游协议的国家和地区的电信运营商的网络覆盖范围内为甲方提供国际移动通信漫游服务及港澳台地区移动通信漫游服务。乙方提供的电信服务应符合国家规定的电信服务质量标准。</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3.2乙方免费向甲方提供中华人民共和国境内（仅限大陆地区，不含港澳台）火警、匪警、医疗急救、交通事故报警等紧急呼叫服务。</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3.3乙方根据生产经营成本、电信市场供求状况等因素，合理确定并公示电信业务资费。</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3.4乙方可以通过营业网点、网站、电话、广播、短信、彩信、电子邮件、电视、公开张贴、信函、报纸、互联网媒体等一种或数种方式，公布、通知或告知业务种类和服务项目、范围、时限、资费方案以及其他电信服务内容。</w:t>
      </w:r>
    </w:p>
    <w:p w:rsidR="00E90D5E" w:rsidRPr="00070F25"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lastRenderedPageBreak/>
        <w:t>3.5乙方可以通过电话热线、营业网点、网上营业厅、掌上营业厅或短信等多种渠道为甲方提供业务办理、咨询、查询、障碍申告、投诉受理</w:t>
      </w:r>
      <w:r w:rsidR="000C4145" w:rsidRPr="00070F25">
        <w:rPr>
          <w:rFonts w:ascii="宋体" w:hAnsi="宋体" w:hint="eastAsia"/>
          <w:color w:val="000000"/>
          <w:sz w:val="16"/>
          <w:szCs w:val="18"/>
        </w:rPr>
        <w:t>、客户资料更改</w:t>
      </w:r>
      <w:r w:rsidRPr="00070F25">
        <w:rPr>
          <w:rFonts w:ascii="宋体" w:hAnsi="宋体" w:hint="eastAsia"/>
          <w:color w:val="000000"/>
          <w:sz w:val="16"/>
          <w:szCs w:val="18"/>
        </w:rPr>
        <w:t>等服务。</w:t>
      </w:r>
    </w:p>
    <w:p w:rsidR="00E90D5E" w:rsidRPr="00070F25" w:rsidRDefault="00E90D5E" w:rsidP="00D46FCA">
      <w:pPr>
        <w:spacing w:line="200" w:lineRule="exact"/>
        <w:ind w:firstLineChars="211" w:firstLine="338"/>
        <w:rPr>
          <w:rFonts w:ascii="宋体" w:hAnsi="宋体"/>
          <w:color w:val="000000"/>
          <w:sz w:val="16"/>
          <w:szCs w:val="18"/>
        </w:rPr>
      </w:pPr>
      <w:r w:rsidRPr="00070F25">
        <w:rPr>
          <w:rFonts w:ascii="宋体" w:hAnsi="宋体" w:hint="eastAsia"/>
          <w:color w:val="000000"/>
          <w:sz w:val="16"/>
          <w:szCs w:val="18"/>
        </w:rPr>
        <w:t>3.6乙方负责网络</w:t>
      </w:r>
      <w:proofErr w:type="gramStart"/>
      <w:r w:rsidR="00306FAB" w:rsidRPr="00070F25">
        <w:rPr>
          <w:rFonts w:ascii="宋体" w:hAnsi="宋体" w:hint="eastAsia"/>
          <w:color w:val="000000"/>
          <w:sz w:val="16"/>
          <w:szCs w:val="18"/>
        </w:rPr>
        <w:t>接入保障</w:t>
      </w:r>
      <w:proofErr w:type="gramEnd"/>
      <w:r w:rsidR="00306FAB" w:rsidRPr="00070F25">
        <w:rPr>
          <w:rFonts w:ascii="宋体" w:hAnsi="宋体" w:hint="eastAsia"/>
          <w:color w:val="000000"/>
          <w:sz w:val="16"/>
          <w:szCs w:val="18"/>
        </w:rPr>
        <w:t>及其</w:t>
      </w:r>
      <w:r w:rsidRPr="00070F25">
        <w:rPr>
          <w:rFonts w:ascii="宋体" w:hAnsi="宋体" w:hint="eastAsia"/>
          <w:color w:val="000000"/>
          <w:sz w:val="16"/>
          <w:szCs w:val="18"/>
        </w:rPr>
        <w:t>提供</w:t>
      </w:r>
      <w:r w:rsidR="00306FAB" w:rsidRPr="00070F25">
        <w:rPr>
          <w:rFonts w:ascii="宋体" w:hAnsi="宋体" w:hint="eastAsia"/>
          <w:color w:val="000000"/>
          <w:sz w:val="16"/>
          <w:szCs w:val="18"/>
        </w:rPr>
        <w:t>的</w:t>
      </w:r>
      <w:r w:rsidRPr="00070F25">
        <w:rPr>
          <w:rFonts w:ascii="宋体" w:hAnsi="宋体" w:hint="eastAsia"/>
          <w:color w:val="000000"/>
          <w:sz w:val="16"/>
          <w:szCs w:val="18"/>
        </w:rPr>
        <w:t>相关设备的安装、调测和维护服务，具体服务内容及费用详见相关业务说明</w:t>
      </w:r>
      <w:r w:rsidR="00D630D3" w:rsidRPr="00070F25">
        <w:rPr>
          <w:rFonts w:ascii="宋体" w:hAnsi="宋体" w:hint="eastAsia"/>
          <w:color w:val="000000"/>
          <w:sz w:val="16"/>
          <w:szCs w:val="18"/>
        </w:rPr>
        <w:t>，甲方</w:t>
      </w:r>
      <w:r w:rsidR="00306FAB" w:rsidRPr="00070F25">
        <w:rPr>
          <w:rFonts w:ascii="宋体" w:hAnsi="宋体" w:hint="eastAsia"/>
          <w:color w:val="000000"/>
          <w:sz w:val="16"/>
          <w:szCs w:val="18"/>
        </w:rPr>
        <w:t>负责自带入网终端设备的安装、调测和维护。</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3.7甲方向乙方申告</w:t>
      </w:r>
      <w:proofErr w:type="gramStart"/>
      <w:r w:rsidRPr="00070F25">
        <w:rPr>
          <w:rFonts w:ascii="宋体" w:hAnsi="宋体" w:hint="eastAsia"/>
          <w:color w:val="000000"/>
          <w:sz w:val="16"/>
          <w:szCs w:val="18"/>
        </w:rPr>
        <w:t>除网络</w:t>
      </w:r>
      <w:proofErr w:type="gramEnd"/>
      <w:r w:rsidRPr="00070F25">
        <w:rPr>
          <w:rFonts w:ascii="宋体" w:hAnsi="宋体" w:hint="eastAsia"/>
          <w:color w:val="000000"/>
          <w:sz w:val="16"/>
          <w:szCs w:val="18"/>
        </w:rPr>
        <w:t>覆盖和终端设备故障外的电信服务障碍，</w:t>
      </w:r>
      <w:r w:rsidRPr="00070F25">
        <w:rPr>
          <w:rFonts w:ascii="宋体" w:hAnsi="宋体"/>
          <w:color w:val="000000"/>
          <w:sz w:val="16"/>
          <w:szCs w:val="18"/>
        </w:rPr>
        <w:t>乙方应当自接到申告之</w:t>
      </w:r>
      <w:r w:rsidRPr="00070F25">
        <w:rPr>
          <w:rFonts w:ascii="宋体" w:hAnsi="宋体" w:hint="eastAsia"/>
          <w:color w:val="000000"/>
          <w:sz w:val="16"/>
          <w:szCs w:val="18"/>
        </w:rPr>
        <w:t>日</w:t>
      </w:r>
      <w:r w:rsidRPr="00070F25">
        <w:rPr>
          <w:rFonts w:ascii="宋体" w:hAnsi="宋体"/>
          <w:color w:val="000000"/>
          <w:sz w:val="16"/>
          <w:szCs w:val="18"/>
        </w:rPr>
        <w:t>起</w:t>
      </w:r>
      <w:r w:rsidRPr="00070F25">
        <w:rPr>
          <w:rFonts w:ascii="宋体" w:hAnsi="宋体" w:hint="eastAsia"/>
          <w:color w:val="000000"/>
          <w:sz w:val="16"/>
          <w:szCs w:val="18"/>
        </w:rPr>
        <w:t>，城镇</w:t>
      </w:r>
      <w:r w:rsidRPr="00070F25">
        <w:rPr>
          <w:rFonts w:ascii="宋体" w:hAnsi="宋体"/>
          <w:color w:val="000000"/>
          <w:sz w:val="16"/>
          <w:szCs w:val="18"/>
        </w:rPr>
        <w:t>48小时、农村72小时内修复或调通</w:t>
      </w:r>
      <w:r w:rsidRPr="00070F25">
        <w:rPr>
          <w:rFonts w:ascii="宋体" w:hAnsi="宋体" w:hint="eastAsia"/>
          <w:color w:val="000000"/>
          <w:sz w:val="16"/>
          <w:szCs w:val="18"/>
        </w:rPr>
        <w:t>。</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3.8乙方因检修线路、设备搬迁、工程施工、网络建设等原因可能影响正常电信服务的，应当提前</w:t>
      </w:r>
      <w:r w:rsidRPr="00070F25">
        <w:rPr>
          <w:rFonts w:ascii="宋体" w:hAnsi="宋体"/>
          <w:color w:val="000000"/>
          <w:sz w:val="16"/>
          <w:szCs w:val="18"/>
        </w:rPr>
        <w:t>72</w:t>
      </w:r>
      <w:r w:rsidRPr="00070F25">
        <w:rPr>
          <w:rFonts w:ascii="宋体" w:hAnsi="宋体" w:hint="eastAsia"/>
          <w:color w:val="000000"/>
          <w:sz w:val="16"/>
          <w:szCs w:val="18"/>
        </w:rPr>
        <w:t>小时向社会公告，通告方式包括但不限于网站、广播、短信、电视、公开张贴、报纸、互联网媒体等。</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3.9乙方向甲方提供免费的电子账单服务，并有义务对账单进行解释。乙方对甲方计费原始数据保留期限为</w:t>
      </w:r>
      <w:r w:rsidRPr="00070F25">
        <w:rPr>
          <w:rFonts w:ascii="宋体" w:hAnsi="宋体"/>
          <w:color w:val="000000"/>
          <w:sz w:val="16"/>
          <w:szCs w:val="18"/>
        </w:rPr>
        <w:t>5个月（</w:t>
      </w:r>
      <w:r w:rsidRPr="00070F25">
        <w:rPr>
          <w:rFonts w:ascii="宋体" w:hAnsi="宋体" w:hint="eastAsia"/>
          <w:color w:val="000000"/>
          <w:sz w:val="16"/>
          <w:szCs w:val="18"/>
        </w:rPr>
        <w:t>系统产生</w:t>
      </w:r>
      <w:r w:rsidRPr="00070F25">
        <w:rPr>
          <w:rFonts w:ascii="宋体" w:hAnsi="宋体"/>
          <w:color w:val="000000"/>
          <w:sz w:val="16"/>
          <w:szCs w:val="18"/>
        </w:rPr>
        <w:t>用户话单</w:t>
      </w:r>
      <w:r w:rsidRPr="00070F25">
        <w:rPr>
          <w:rFonts w:ascii="宋体" w:hAnsi="宋体" w:hint="eastAsia"/>
          <w:color w:val="000000"/>
          <w:sz w:val="16"/>
          <w:szCs w:val="18"/>
        </w:rPr>
        <w:t>当月</w:t>
      </w:r>
      <w:r w:rsidRPr="00070F25">
        <w:rPr>
          <w:rFonts w:ascii="宋体" w:hAnsi="宋体"/>
          <w:color w:val="000000"/>
          <w:sz w:val="16"/>
          <w:szCs w:val="18"/>
        </w:rPr>
        <w:t>起后5个月，不含当月）</w:t>
      </w:r>
      <w:r w:rsidRPr="00070F25">
        <w:rPr>
          <w:rFonts w:ascii="宋体" w:hAnsi="宋体" w:hint="eastAsia"/>
          <w:color w:val="000000"/>
          <w:sz w:val="16"/>
          <w:szCs w:val="18"/>
        </w:rPr>
        <w:t>，</w:t>
      </w:r>
      <w:r w:rsidRPr="00070F25">
        <w:rPr>
          <w:rFonts w:ascii="宋体" w:hAnsi="宋体"/>
          <w:color w:val="000000"/>
          <w:sz w:val="16"/>
          <w:szCs w:val="18"/>
        </w:rPr>
        <w:t>法律另有规定除外</w:t>
      </w:r>
      <w:r w:rsidRPr="00070F25">
        <w:rPr>
          <w:rFonts w:ascii="宋体" w:hAnsi="宋体" w:hint="eastAsia"/>
          <w:color w:val="000000"/>
          <w:sz w:val="16"/>
          <w:szCs w:val="18"/>
        </w:rPr>
        <w:t>。如数据</w:t>
      </w:r>
      <w:r w:rsidRPr="00070F25">
        <w:rPr>
          <w:rFonts w:ascii="宋体" w:hAnsi="宋体"/>
          <w:color w:val="000000"/>
          <w:sz w:val="16"/>
          <w:szCs w:val="18"/>
        </w:rPr>
        <w:t>保留期限内</w:t>
      </w:r>
      <w:r w:rsidRPr="00070F25">
        <w:rPr>
          <w:rFonts w:ascii="宋体" w:hAnsi="宋体" w:hint="eastAsia"/>
          <w:color w:val="000000"/>
          <w:sz w:val="16"/>
          <w:szCs w:val="18"/>
        </w:rPr>
        <w:t>甲方对电信费用提出异议，乙方应当保存相应计费原始数据至异议解决。</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3.10乙方可以根据对甲方实际情况的综合评估，与甲方约定一定时间内的电信消费透支额度（“信用额度”）并可以进行周期性调整。</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3.11乙方有权根据具体业务类型按预付方式或后付方式向甲方收取电信费用：</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3.11.1预付方式下，甲方需预存费用。当账户余额加上信用额度（如有）不足以支付甲方拟使用的电信业务费用时，甲方应当及时充值或交费，否则乙方可暂停提供电信服务（“欠费停机”）。</w:t>
      </w:r>
    </w:p>
    <w:p w:rsidR="00E90D5E" w:rsidRPr="0023499C" w:rsidRDefault="00E90D5E" w:rsidP="0023499C">
      <w:pPr>
        <w:spacing w:line="200" w:lineRule="exact"/>
        <w:ind w:firstLineChars="200" w:firstLine="321"/>
        <w:rPr>
          <w:rFonts w:ascii="宋体" w:hAnsi="宋体"/>
          <w:b/>
          <w:color w:val="000000"/>
          <w:sz w:val="16"/>
          <w:szCs w:val="18"/>
        </w:rPr>
      </w:pPr>
      <w:r w:rsidRPr="0023499C">
        <w:rPr>
          <w:rFonts w:ascii="宋体" w:hAnsi="宋体" w:hint="eastAsia"/>
          <w:b/>
          <w:color w:val="000000"/>
          <w:sz w:val="16"/>
          <w:szCs w:val="18"/>
        </w:rPr>
        <w:t>3.11.2后付方式下，甲方累计未交的费用到达信用额度、或到达交费期时，甲方应当及时充值或交费，否则乙方可暂停提供电信服务。其中，甲方当月累计出</w:t>
      </w:r>
      <w:r w:rsidRPr="0023499C">
        <w:rPr>
          <w:rFonts w:ascii="宋体" w:hAnsi="宋体"/>
          <w:b/>
          <w:color w:val="000000"/>
          <w:sz w:val="16"/>
          <w:szCs w:val="18"/>
        </w:rPr>
        <w:t>账</w:t>
      </w:r>
      <w:r w:rsidRPr="0023499C">
        <w:rPr>
          <w:rFonts w:ascii="宋体" w:hAnsi="宋体" w:hint="eastAsia"/>
          <w:b/>
          <w:color w:val="000000"/>
          <w:sz w:val="16"/>
          <w:szCs w:val="18"/>
        </w:rPr>
        <w:t>费用的交费期为</w:t>
      </w:r>
      <w:r w:rsidR="007672F6" w:rsidRPr="0023499C">
        <w:rPr>
          <w:rFonts w:ascii="宋体" w:hAnsi="宋体" w:hint="eastAsia"/>
          <w:b/>
          <w:color w:val="000000"/>
          <w:sz w:val="16"/>
          <w:szCs w:val="18"/>
        </w:rPr>
        <w:t>每个计费周期截止日之后第四日起的十天内</w:t>
      </w:r>
      <w:r w:rsidRPr="0023499C">
        <w:rPr>
          <w:rFonts w:ascii="宋体" w:hAnsi="宋体" w:hint="eastAsia"/>
          <w:b/>
          <w:color w:val="000000"/>
          <w:sz w:val="16"/>
          <w:szCs w:val="18"/>
        </w:rPr>
        <w:t>，另有约定的除外。</w:t>
      </w:r>
    </w:p>
    <w:p w:rsidR="00E90D5E" w:rsidRPr="00070F25"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3.11.3上述</w:t>
      </w:r>
      <w:r w:rsidRPr="00070F25">
        <w:rPr>
          <w:rFonts w:ascii="宋体" w:hAnsi="宋体"/>
          <w:color w:val="000000"/>
          <w:sz w:val="16"/>
          <w:szCs w:val="18"/>
        </w:rPr>
        <w:t>（1）</w:t>
      </w:r>
      <w:r w:rsidRPr="00070F25">
        <w:rPr>
          <w:rFonts w:ascii="宋体" w:hAnsi="宋体" w:hint="eastAsia"/>
          <w:color w:val="000000"/>
          <w:sz w:val="16"/>
          <w:szCs w:val="18"/>
        </w:rPr>
        <w:t>、</w:t>
      </w:r>
      <w:r w:rsidRPr="00070F25">
        <w:rPr>
          <w:rFonts w:ascii="宋体" w:hAnsi="宋体"/>
          <w:color w:val="000000"/>
          <w:sz w:val="16"/>
          <w:szCs w:val="18"/>
        </w:rPr>
        <w:t>（2）欠费停机</w:t>
      </w:r>
      <w:r w:rsidRPr="00070F25">
        <w:rPr>
          <w:rFonts w:ascii="宋体" w:hAnsi="宋体" w:hint="eastAsia"/>
          <w:color w:val="000000"/>
          <w:sz w:val="16"/>
          <w:szCs w:val="18"/>
        </w:rPr>
        <w:t>所涉</w:t>
      </w:r>
      <w:r w:rsidRPr="00070F25">
        <w:rPr>
          <w:rFonts w:ascii="宋体" w:hAnsi="宋体"/>
          <w:color w:val="000000"/>
          <w:sz w:val="16"/>
          <w:szCs w:val="18"/>
        </w:rPr>
        <w:t>业务，不包括</w:t>
      </w:r>
      <w:r w:rsidRPr="00070F25">
        <w:rPr>
          <w:rFonts w:ascii="宋体" w:hAnsi="宋体" w:hint="eastAsia"/>
          <w:color w:val="000000"/>
          <w:sz w:val="16"/>
          <w:szCs w:val="18"/>
        </w:rPr>
        <w:t>单独</w:t>
      </w:r>
      <w:r w:rsidRPr="00070F25">
        <w:rPr>
          <w:rFonts w:ascii="宋体" w:hAnsi="宋体"/>
          <w:color w:val="000000"/>
          <w:sz w:val="16"/>
          <w:szCs w:val="18"/>
        </w:rPr>
        <w:t>的固定电话业务。</w:t>
      </w:r>
      <w:r w:rsidRPr="00070F25">
        <w:rPr>
          <w:rFonts w:ascii="宋体" w:hAnsi="宋体" w:hint="eastAsia"/>
          <w:color w:val="000000"/>
          <w:sz w:val="16"/>
          <w:szCs w:val="18"/>
        </w:rPr>
        <w:t>固定电话业务的欠费停机时间按照《中华人民共和国电信条例》的</w:t>
      </w:r>
      <w:r w:rsidRPr="00070F25">
        <w:rPr>
          <w:rFonts w:ascii="宋体" w:hAnsi="宋体"/>
          <w:color w:val="000000"/>
          <w:sz w:val="16"/>
          <w:szCs w:val="18"/>
        </w:rPr>
        <w:t>相关规定</w:t>
      </w:r>
      <w:r w:rsidRPr="00070F25">
        <w:rPr>
          <w:rFonts w:ascii="宋体" w:hAnsi="宋体" w:hint="eastAsia"/>
          <w:color w:val="000000"/>
          <w:sz w:val="16"/>
          <w:szCs w:val="18"/>
        </w:rPr>
        <w:t>执行</w:t>
      </w:r>
      <w:r w:rsidRPr="00070F25">
        <w:rPr>
          <w:rFonts w:ascii="宋体" w:hAnsi="宋体"/>
          <w:color w:val="000000"/>
          <w:sz w:val="16"/>
          <w:szCs w:val="18"/>
        </w:rPr>
        <w:t>。</w:t>
      </w:r>
    </w:p>
    <w:p w:rsidR="00E90D5E" w:rsidRPr="00D46FCA" w:rsidRDefault="00E90D5E" w:rsidP="00D46FCA">
      <w:pPr>
        <w:spacing w:line="200" w:lineRule="exact"/>
        <w:ind w:firstLineChars="200" w:firstLine="320"/>
        <w:rPr>
          <w:rFonts w:ascii="宋体" w:hAnsi="宋体"/>
          <w:color w:val="000000"/>
          <w:sz w:val="16"/>
          <w:szCs w:val="18"/>
        </w:rPr>
      </w:pPr>
      <w:r w:rsidRPr="00070F25">
        <w:rPr>
          <w:rFonts w:ascii="宋体" w:hAnsi="宋体" w:hint="eastAsia"/>
          <w:color w:val="000000"/>
          <w:sz w:val="16"/>
          <w:szCs w:val="18"/>
        </w:rPr>
        <w:t>3.12甲方在</w:t>
      </w:r>
      <w:r w:rsidR="00A4390A" w:rsidRPr="00070F25">
        <w:rPr>
          <w:rFonts w:ascii="宋体" w:hAnsi="宋体" w:hint="eastAsia"/>
          <w:color w:val="000000"/>
          <w:sz w:val="16"/>
          <w:szCs w:val="18"/>
        </w:rPr>
        <w:t>移动业务</w:t>
      </w:r>
      <w:r w:rsidRPr="00D46FCA">
        <w:rPr>
          <w:rFonts w:ascii="宋体" w:hAnsi="宋体" w:hint="eastAsia"/>
          <w:color w:val="000000"/>
          <w:sz w:val="16"/>
          <w:szCs w:val="18"/>
        </w:rPr>
        <w:t>欠费停机之日起</w:t>
      </w:r>
      <w:r w:rsidR="00A4390A" w:rsidRPr="00070F25">
        <w:rPr>
          <w:rFonts w:ascii="宋体" w:hAnsi="宋体" w:hint="eastAsia"/>
          <w:color w:val="000000"/>
          <w:sz w:val="16"/>
          <w:szCs w:val="18"/>
        </w:rPr>
        <w:t>30内，其他业务欠费停机之日起</w:t>
      </w:r>
      <w:r w:rsidRPr="00D46FCA">
        <w:rPr>
          <w:rFonts w:ascii="宋体" w:hAnsi="宋体"/>
          <w:color w:val="000000"/>
          <w:sz w:val="16"/>
          <w:szCs w:val="18"/>
        </w:rPr>
        <w:t>60</w:t>
      </w:r>
      <w:r w:rsidRPr="00D46FCA">
        <w:rPr>
          <w:rFonts w:ascii="宋体" w:hAnsi="宋体" w:hint="eastAsia"/>
          <w:color w:val="000000"/>
          <w:sz w:val="16"/>
          <w:szCs w:val="18"/>
        </w:rPr>
        <w:t>日内交清费用并申请复机的，乙方应当在收到甲方费用时起</w:t>
      </w:r>
      <w:r w:rsidRPr="00D46FCA">
        <w:rPr>
          <w:rFonts w:ascii="宋体" w:hAnsi="宋体"/>
          <w:color w:val="000000"/>
          <w:sz w:val="16"/>
          <w:szCs w:val="18"/>
        </w:rPr>
        <w:t>24</w:t>
      </w:r>
      <w:r w:rsidRPr="00D46FCA">
        <w:rPr>
          <w:rFonts w:ascii="宋体" w:hAnsi="宋体" w:hint="eastAsia"/>
          <w:color w:val="000000"/>
          <w:sz w:val="16"/>
          <w:szCs w:val="18"/>
        </w:rPr>
        <w:t>小时内为甲方恢复暂停的电信服务（“复机”）。</w:t>
      </w:r>
    </w:p>
    <w:p w:rsidR="00E90D5E" w:rsidRPr="00D46FCA" w:rsidRDefault="00E90D5E" w:rsidP="0023499C">
      <w:pPr>
        <w:spacing w:line="200" w:lineRule="exact"/>
        <w:ind w:firstLineChars="200" w:firstLine="321"/>
        <w:rPr>
          <w:rFonts w:ascii="宋体" w:hAnsi="宋体"/>
          <w:color w:val="000000"/>
          <w:sz w:val="16"/>
          <w:szCs w:val="18"/>
        </w:rPr>
      </w:pPr>
      <w:r w:rsidRPr="0023499C">
        <w:rPr>
          <w:rFonts w:ascii="宋体" w:hAnsi="宋体" w:hint="eastAsia"/>
          <w:b/>
          <w:color w:val="000000"/>
          <w:sz w:val="16"/>
          <w:szCs w:val="18"/>
        </w:rPr>
        <w:t>3.13如甲方</w:t>
      </w:r>
      <w:r w:rsidR="00893F86" w:rsidRPr="0023499C">
        <w:rPr>
          <w:rFonts w:ascii="宋体" w:hAnsi="宋体" w:hint="eastAsia"/>
          <w:b/>
          <w:color w:val="000000"/>
          <w:sz w:val="16"/>
          <w:szCs w:val="18"/>
        </w:rPr>
        <w:t>移动业务</w:t>
      </w:r>
      <w:r w:rsidRPr="0023499C">
        <w:rPr>
          <w:rFonts w:ascii="宋体" w:hAnsi="宋体" w:hint="eastAsia"/>
          <w:b/>
          <w:color w:val="000000"/>
          <w:sz w:val="16"/>
          <w:szCs w:val="18"/>
        </w:rPr>
        <w:t>自欠费停机之日起满</w:t>
      </w:r>
      <w:r w:rsidR="00893F86" w:rsidRPr="0023499C">
        <w:rPr>
          <w:rFonts w:ascii="宋体" w:hAnsi="宋体" w:hint="eastAsia"/>
          <w:b/>
          <w:color w:val="000000"/>
          <w:sz w:val="16"/>
          <w:szCs w:val="18"/>
        </w:rPr>
        <w:t>30</w:t>
      </w:r>
      <w:r w:rsidRPr="0023499C">
        <w:rPr>
          <w:rFonts w:ascii="宋体" w:hAnsi="宋体" w:hint="eastAsia"/>
          <w:b/>
          <w:color w:val="000000"/>
          <w:sz w:val="16"/>
          <w:szCs w:val="18"/>
        </w:rPr>
        <w:t>日</w:t>
      </w:r>
      <w:r w:rsidR="00893F86" w:rsidRPr="0023499C">
        <w:rPr>
          <w:rFonts w:ascii="宋体" w:hAnsi="宋体" w:hint="eastAsia"/>
          <w:b/>
          <w:color w:val="000000"/>
          <w:sz w:val="16"/>
          <w:szCs w:val="18"/>
        </w:rPr>
        <w:t>内</w:t>
      </w:r>
      <w:r w:rsidRPr="0023499C">
        <w:rPr>
          <w:rFonts w:ascii="宋体" w:hAnsi="宋体" w:hint="eastAsia"/>
          <w:b/>
          <w:color w:val="000000"/>
          <w:sz w:val="16"/>
          <w:szCs w:val="18"/>
        </w:rPr>
        <w:t>仍未交清欠费和违约金，</w:t>
      </w:r>
      <w:r w:rsidR="00893F86" w:rsidRPr="0023499C">
        <w:rPr>
          <w:rFonts w:ascii="宋体" w:hAnsi="宋体" w:hint="eastAsia"/>
          <w:b/>
          <w:color w:val="000000"/>
          <w:sz w:val="16"/>
          <w:szCs w:val="18"/>
        </w:rPr>
        <w:t>其他业务自欠费停机之日起满</w:t>
      </w:r>
      <w:r w:rsidR="00893F86" w:rsidRPr="0023499C">
        <w:rPr>
          <w:rFonts w:ascii="宋体" w:hAnsi="宋体"/>
          <w:b/>
          <w:color w:val="000000"/>
          <w:sz w:val="16"/>
          <w:szCs w:val="18"/>
        </w:rPr>
        <w:t>60</w:t>
      </w:r>
      <w:r w:rsidR="00893F86" w:rsidRPr="0023499C">
        <w:rPr>
          <w:rFonts w:ascii="宋体" w:hAnsi="宋体" w:hint="eastAsia"/>
          <w:b/>
          <w:color w:val="000000"/>
          <w:sz w:val="16"/>
          <w:szCs w:val="18"/>
        </w:rPr>
        <w:t>日内仍未交清欠费和违约金，</w:t>
      </w:r>
      <w:r w:rsidRPr="0023499C">
        <w:rPr>
          <w:rFonts w:ascii="宋体" w:hAnsi="宋体" w:hint="eastAsia"/>
          <w:b/>
          <w:color w:val="000000"/>
          <w:sz w:val="16"/>
          <w:szCs w:val="18"/>
        </w:rPr>
        <w:t>乙方有权终止提供电信服务，收回相应号码（“销户”）、解除本协议，</w:t>
      </w:r>
      <w:r w:rsidRPr="00D46FCA">
        <w:rPr>
          <w:rFonts w:ascii="宋体" w:hAnsi="宋体" w:hint="eastAsia"/>
          <w:color w:val="000000"/>
          <w:sz w:val="16"/>
          <w:szCs w:val="18"/>
        </w:rPr>
        <w:t>以及通过信函、电话、诉讼或委托第三方等形式追缴欠费和违约金，并可以依法向征信机构提供甲方失信信息。</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3.14乙方承诺对甲方个人信息依法负有保密义务，不得泄露、篡改或毁损，不得非法出售或非法向他人提供，并应用</w:t>
      </w:r>
      <w:r w:rsidRPr="00D46FCA">
        <w:rPr>
          <w:rFonts w:ascii="宋体" w:hAnsi="宋体"/>
          <w:color w:val="000000"/>
          <w:sz w:val="16"/>
          <w:szCs w:val="18"/>
        </w:rPr>
        <w:t>行业通行的安全技术</w:t>
      </w:r>
      <w:r w:rsidRPr="00D46FCA">
        <w:rPr>
          <w:rFonts w:ascii="宋体" w:hAnsi="宋体" w:hint="eastAsia"/>
          <w:color w:val="000000"/>
          <w:sz w:val="16"/>
          <w:szCs w:val="18"/>
        </w:rPr>
        <w:t>和</w:t>
      </w:r>
      <w:r w:rsidRPr="00D46FCA">
        <w:rPr>
          <w:rFonts w:ascii="宋体" w:hAnsi="宋体"/>
          <w:color w:val="000000"/>
          <w:sz w:val="16"/>
          <w:szCs w:val="18"/>
        </w:rPr>
        <w:t>管理</w:t>
      </w:r>
      <w:r w:rsidRPr="00D46FCA">
        <w:rPr>
          <w:rFonts w:ascii="宋体" w:hAnsi="宋体" w:hint="eastAsia"/>
          <w:color w:val="000000"/>
          <w:sz w:val="16"/>
          <w:szCs w:val="18"/>
        </w:rPr>
        <w:t>手段（如</w:t>
      </w:r>
      <w:r w:rsidRPr="00D46FCA">
        <w:rPr>
          <w:rFonts w:ascii="宋体" w:hAnsi="宋体"/>
          <w:color w:val="000000"/>
          <w:sz w:val="16"/>
          <w:szCs w:val="18"/>
        </w:rPr>
        <w:t>脱敏展示</w:t>
      </w:r>
      <w:r w:rsidRPr="00D46FCA">
        <w:rPr>
          <w:rFonts w:ascii="宋体" w:hAnsi="宋体" w:hint="eastAsia"/>
          <w:color w:val="000000"/>
          <w:sz w:val="16"/>
          <w:szCs w:val="18"/>
        </w:rPr>
        <w:t>、</w:t>
      </w:r>
      <w:r w:rsidRPr="00D46FCA">
        <w:rPr>
          <w:rFonts w:ascii="宋体" w:hAnsi="宋体"/>
          <w:color w:val="000000"/>
          <w:sz w:val="16"/>
          <w:szCs w:val="18"/>
        </w:rPr>
        <w:t>访问权限等</w:t>
      </w:r>
      <w:r w:rsidRPr="00D46FCA">
        <w:rPr>
          <w:rFonts w:ascii="宋体" w:hAnsi="宋体" w:hint="eastAsia"/>
          <w:color w:val="000000"/>
          <w:sz w:val="16"/>
          <w:szCs w:val="18"/>
        </w:rPr>
        <w:t>）防止</w:t>
      </w:r>
      <w:r w:rsidRPr="00D46FCA">
        <w:rPr>
          <w:rFonts w:ascii="宋体" w:hAnsi="宋体"/>
          <w:color w:val="000000"/>
          <w:sz w:val="16"/>
          <w:szCs w:val="18"/>
        </w:rPr>
        <w:t>未经授权的访问</w:t>
      </w:r>
      <w:r w:rsidRPr="00D46FCA">
        <w:rPr>
          <w:rFonts w:ascii="宋体" w:hAnsi="宋体" w:hint="eastAsia"/>
          <w:color w:val="000000"/>
          <w:sz w:val="16"/>
          <w:szCs w:val="18"/>
        </w:rPr>
        <w:t>和</w:t>
      </w:r>
      <w:r w:rsidRPr="00D46FCA">
        <w:rPr>
          <w:rFonts w:ascii="宋体" w:hAnsi="宋体"/>
          <w:color w:val="000000"/>
          <w:sz w:val="16"/>
          <w:szCs w:val="18"/>
        </w:rPr>
        <w:t>使用</w:t>
      </w:r>
      <w:r w:rsidRPr="00D46FCA">
        <w:rPr>
          <w:rFonts w:ascii="宋体" w:hAnsi="宋体" w:hint="eastAsia"/>
          <w:color w:val="000000"/>
          <w:sz w:val="16"/>
          <w:szCs w:val="18"/>
        </w:rPr>
        <w:t>。</w:t>
      </w:r>
    </w:p>
    <w:p w:rsidR="00E90D5E" w:rsidRPr="00D46FCA" w:rsidRDefault="00E90D5E" w:rsidP="00D46FCA">
      <w:pPr>
        <w:spacing w:line="200" w:lineRule="exact"/>
        <w:ind w:firstLineChars="196" w:firstLine="315"/>
        <w:outlineLvl w:val="0"/>
        <w:rPr>
          <w:rFonts w:ascii="黑体" w:eastAsia="黑体" w:hAnsi="宋体"/>
          <w:b/>
          <w:color w:val="000000"/>
          <w:sz w:val="16"/>
          <w:szCs w:val="18"/>
        </w:rPr>
      </w:pPr>
      <w:r w:rsidRPr="00D46FCA">
        <w:rPr>
          <w:rFonts w:ascii="黑体" w:eastAsia="黑体" w:hAnsi="宋体" w:hint="eastAsia"/>
          <w:b/>
          <w:color w:val="000000"/>
          <w:sz w:val="16"/>
          <w:szCs w:val="18"/>
        </w:rPr>
        <w:t>第四条 特殊情况的</w:t>
      </w:r>
      <w:r w:rsidRPr="00D46FCA">
        <w:rPr>
          <w:rFonts w:ascii="黑体" w:eastAsia="黑体" w:hAnsi="宋体"/>
          <w:b/>
          <w:color w:val="000000"/>
          <w:sz w:val="16"/>
          <w:szCs w:val="18"/>
        </w:rPr>
        <w:t>责任承担</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4.1 甲方入网后，应当妥善保管原始票据（如押金票据等），发生遗失的，由甲方自行承担责任。</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4.2甲方密码是甲方办理业务的重要凭证。甲方入网后应当立即设置甲方密码，并妥善保管。为方便办理业务，乙方也可以根据甲方申请以短信等方式提供随机密码，该密码可以作为办理业务的临时凭证。</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4.3凡使用甲方密码或随机密码定制、变更或取消业务的行为，均被视为甲方或甲方授权的行为。因甲方</w:t>
      </w:r>
      <w:r w:rsidRPr="00D46FCA">
        <w:rPr>
          <w:rFonts w:ascii="宋体" w:hAnsi="宋体"/>
          <w:color w:val="000000"/>
          <w:sz w:val="16"/>
          <w:szCs w:val="18"/>
        </w:rPr>
        <w:t>对</w:t>
      </w:r>
      <w:r w:rsidRPr="00D46FCA">
        <w:rPr>
          <w:rFonts w:ascii="宋体" w:hAnsi="宋体" w:hint="eastAsia"/>
          <w:color w:val="000000"/>
          <w:sz w:val="16"/>
          <w:szCs w:val="18"/>
        </w:rPr>
        <w:t>密码保管不善造成的损失由甲方自行承担，但乙方有义务协助甲方或公安机关调查相关情况。</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4.4甲方应当合理管理电信费用支出，出现异常的高额电信费用时（指超过甲方此前</w:t>
      </w:r>
      <w:r w:rsidRPr="00D46FCA">
        <w:rPr>
          <w:rFonts w:ascii="宋体" w:hAnsi="宋体"/>
          <w:color w:val="000000"/>
          <w:sz w:val="16"/>
          <w:szCs w:val="18"/>
        </w:rPr>
        <w:t>3</w:t>
      </w:r>
      <w:r w:rsidRPr="00D46FCA">
        <w:rPr>
          <w:rFonts w:ascii="宋体" w:hAnsi="宋体" w:hint="eastAsia"/>
          <w:color w:val="000000"/>
          <w:sz w:val="16"/>
          <w:szCs w:val="18"/>
        </w:rPr>
        <w:t>个月平均电信费用</w:t>
      </w:r>
      <w:r w:rsidRPr="00D46FCA">
        <w:rPr>
          <w:rFonts w:ascii="宋体" w:hAnsi="宋体"/>
          <w:color w:val="000000"/>
          <w:sz w:val="16"/>
          <w:szCs w:val="18"/>
        </w:rPr>
        <w:t>5</w:t>
      </w:r>
      <w:r w:rsidRPr="00D46FCA">
        <w:rPr>
          <w:rFonts w:ascii="宋体" w:hAnsi="宋体" w:hint="eastAsia"/>
          <w:color w:val="000000"/>
          <w:sz w:val="16"/>
          <w:szCs w:val="18"/>
        </w:rPr>
        <w:t>倍以上的费用），乙方一经发现，应当尽可能迅速告知甲方，如告知后未得到甲方确认的，乙方有权暂停本协议约定的部分或全部服务。</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4.5在甲方欠费停机的情况下，乙方</w:t>
      </w:r>
      <w:r w:rsidRPr="00D46FCA">
        <w:rPr>
          <w:rFonts w:ascii="宋体" w:hAnsi="宋体" w:hint="eastAsia"/>
          <w:bCs/>
          <w:color w:val="000000"/>
          <w:sz w:val="16"/>
          <w:szCs w:val="18"/>
        </w:rPr>
        <w:t>有权拒绝</w:t>
      </w:r>
      <w:r w:rsidRPr="00D46FCA">
        <w:rPr>
          <w:rFonts w:ascii="宋体" w:hAnsi="宋体" w:hint="eastAsia"/>
          <w:color w:val="000000"/>
          <w:sz w:val="16"/>
          <w:szCs w:val="18"/>
        </w:rPr>
        <w:t>为甲方办理除交费、电信费用查询外的其他电信业务。</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4.6一方违约给对方造成直接损失的，应当依法承担赔偿责任。</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4.7因</w:t>
      </w:r>
      <w:r w:rsidR="00940648" w:rsidRPr="00070F25">
        <w:rPr>
          <w:rFonts w:ascii="宋体" w:hAnsi="宋体" w:hint="eastAsia"/>
          <w:color w:val="000000"/>
          <w:sz w:val="16"/>
          <w:szCs w:val="18"/>
        </w:rPr>
        <w:t>不</w:t>
      </w:r>
      <w:r w:rsidRPr="00D46FCA">
        <w:rPr>
          <w:rFonts w:ascii="宋体" w:hAnsi="宋体" w:hint="eastAsia"/>
          <w:color w:val="000000"/>
          <w:sz w:val="16"/>
          <w:szCs w:val="18"/>
        </w:rPr>
        <w:t>可抗力而使本协议部分或全部不能履行的，部分或全部免除责任，但法律另有规定的除外。不可抗力指不能预见、不能避免并不能克服的客观情况。</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Calibri" w:hAnsi="黑体" w:hint="eastAsia"/>
          <w:color w:val="000000"/>
          <w:kern w:val="24"/>
          <w:sz w:val="16"/>
          <w:szCs w:val="18"/>
        </w:rPr>
        <w:t>4.8</w:t>
      </w:r>
      <w:r w:rsidRPr="00D46FCA">
        <w:rPr>
          <w:rFonts w:ascii="Calibri" w:hAnsi="黑体" w:hint="eastAsia"/>
          <w:color w:val="000000"/>
          <w:kern w:val="24"/>
          <w:sz w:val="16"/>
          <w:szCs w:val="18"/>
        </w:rPr>
        <w:t>甲方</w:t>
      </w:r>
      <w:r w:rsidRPr="00D46FCA">
        <w:rPr>
          <w:rFonts w:ascii="Calibri" w:hAnsi="黑体"/>
          <w:color w:val="000000"/>
          <w:kern w:val="24"/>
          <w:sz w:val="16"/>
          <w:szCs w:val="18"/>
        </w:rPr>
        <w:t>使用本协议项下</w:t>
      </w:r>
      <w:r w:rsidRPr="00D46FCA">
        <w:rPr>
          <w:rFonts w:ascii="宋体" w:hAnsi="宋体" w:hint="eastAsia"/>
          <w:bCs/>
          <w:color w:val="000000"/>
          <w:sz w:val="16"/>
          <w:szCs w:val="18"/>
        </w:rPr>
        <w:t>电信服务过程中</w:t>
      </w:r>
      <w:r w:rsidRPr="00D46FCA">
        <w:rPr>
          <w:rFonts w:ascii="宋体" w:hAnsi="宋体"/>
          <w:bCs/>
          <w:color w:val="000000"/>
          <w:sz w:val="16"/>
          <w:szCs w:val="18"/>
        </w:rPr>
        <w:t>涉及的</w:t>
      </w:r>
      <w:r w:rsidRPr="00D46FCA">
        <w:rPr>
          <w:rFonts w:ascii="宋体" w:hAnsi="宋体" w:hint="eastAsia"/>
          <w:bCs/>
          <w:color w:val="000000"/>
          <w:sz w:val="16"/>
          <w:szCs w:val="18"/>
        </w:rPr>
        <w:t>第三方服务（如第三方</w:t>
      </w:r>
      <w:r w:rsidRPr="00D46FCA">
        <w:rPr>
          <w:rFonts w:ascii="宋体" w:hAnsi="宋体" w:hint="eastAsia"/>
          <w:bCs/>
          <w:color w:val="000000"/>
          <w:sz w:val="16"/>
          <w:szCs w:val="18"/>
        </w:rPr>
        <w:lastRenderedPageBreak/>
        <w:t>支付、银行转账、与第三</w:t>
      </w:r>
      <w:proofErr w:type="gramStart"/>
      <w:r w:rsidRPr="00D46FCA">
        <w:rPr>
          <w:rFonts w:ascii="宋体" w:hAnsi="宋体" w:hint="eastAsia"/>
          <w:bCs/>
          <w:color w:val="000000"/>
          <w:sz w:val="16"/>
          <w:szCs w:val="18"/>
        </w:rPr>
        <w:t>方应用</w:t>
      </w:r>
      <w:proofErr w:type="gramEnd"/>
      <w:r w:rsidRPr="00D46FCA">
        <w:rPr>
          <w:rFonts w:ascii="宋体" w:hAnsi="宋体" w:hint="eastAsia"/>
          <w:bCs/>
          <w:color w:val="000000"/>
          <w:sz w:val="16"/>
          <w:szCs w:val="18"/>
        </w:rPr>
        <w:t>绑定等），由</w:t>
      </w:r>
      <w:r w:rsidRPr="00D46FCA">
        <w:rPr>
          <w:rFonts w:ascii="宋体" w:hAnsi="宋体"/>
          <w:bCs/>
          <w:color w:val="000000"/>
          <w:sz w:val="16"/>
          <w:szCs w:val="18"/>
        </w:rPr>
        <w:t>第三方承担责任</w:t>
      </w:r>
      <w:r w:rsidRPr="00D46FCA">
        <w:rPr>
          <w:rFonts w:ascii="宋体" w:hAnsi="宋体" w:hint="eastAsia"/>
          <w:bCs/>
          <w:color w:val="000000"/>
          <w:sz w:val="16"/>
          <w:szCs w:val="18"/>
        </w:rPr>
        <w:t>。对于</w:t>
      </w:r>
      <w:r w:rsidRPr="00D46FCA">
        <w:rPr>
          <w:rFonts w:ascii="宋体" w:hAnsi="宋体"/>
          <w:bCs/>
          <w:color w:val="000000"/>
          <w:sz w:val="16"/>
          <w:szCs w:val="18"/>
        </w:rPr>
        <w:t>甲方提出的</w:t>
      </w:r>
      <w:r w:rsidRPr="00D46FCA">
        <w:rPr>
          <w:rFonts w:ascii="宋体" w:hAnsi="宋体" w:hint="eastAsia"/>
          <w:bCs/>
          <w:color w:val="000000"/>
          <w:sz w:val="16"/>
          <w:szCs w:val="18"/>
        </w:rPr>
        <w:t>异议</w:t>
      </w:r>
      <w:r w:rsidRPr="00D46FCA">
        <w:rPr>
          <w:rFonts w:ascii="宋体" w:hAnsi="宋体"/>
          <w:bCs/>
          <w:color w:val="000000"/>
          <w:sz w:val="16"/>
          <w:szCs w:val="18"/>
        </w:rPr>
        <w:t>，</w:t>
      </w:r>
      <w:r w:rsidRPr="00D46FCA">
        <w:rPr>
          <w:rFonts w:ascii="宋体" w:hAnsi="宋体" w:hint="eastAsia"/>
          <w:bCs/>
          <w:color w:val="000000"/>
          <w:sz w:val="16"/>
          <w:szCs w:val="18"/>
        </w:rPr>
        <w:t>乙方可以协调</w:t>
      </w:r>
      <w:r w:rsidRPr="00D46FCA">
        <w:rPr>
          <w:rFonts w:ascii="宋体" w:hAnsi="宋体"/>
          <w:bCs/>
          <w:color w:val="000000"/>
          <w:sz w:val="16"/>
          <w:szCs w:val="18"/>
        </w:rPr>
        <w:t>第三方</w:t>
      </w:r>
      <w:r w:rsidRPr="00D46FCA">
        <w:rPr>
          <w:rFonts w:ascii="宋体" w:hAnsi="宋体" w:hint="eastAsia"/>
          <w:bCs/>
          <w:color w:val="000000"/>
          <w:sz w:val="16"/>
          <w:szCs w:val="18"/>
        </w:rPr>
        <w:t>解决。</w:t>
      </w:r>
    </w:p>
    <w:p w:rsidR="00E90D5E" w:rsidRPr="00D46FCA" w:rsidRDefault="00E90D5E" w:rsidP="00D46FCA">
      <w:pPr>
        <w:spacing w:line="200" w:lineRule="exact"/>
        <w:ind w:firstLineChars="196" w:firstLine="315"/>
        <w:outlineLvl w:val="0"/>
        <w:rPr>
          <w:rFonts w:ascii="黑体" w:eastAsia="黑体" w:hAnsi="宋体"/>
          <w:b/>
          <w:color w:val="000000"/>
          <w:sz w:val="16"/>
          <w:szCs w:val="18"/>
        </w:rPr>
      </w:pPr>
      <w:r w:rsidRPr="00D46FCA">
        <w:rPr>
          <w:rFonts w:ascii="黑体" w:eastAsia="黑体" w:hAnsi="宋体" w:hint="eastAsia"/>
          <w:b/>
          <w:color w:val="000000"/>
          <w:sz w:val="16"/>
          <w:szCs w:val="18"/>
        </w:rPr>
        <w:t>第五条 协议的变更</w:t>
      </w:r>
      <w:r w:rsidRPr="00D46FCA">
        <w:rPr>
          <w:rFonts w:ascii="黑体" w:eastAsia="黑体" w:hAnsi="宋体"/>
          <w:b/>
          <w:color w:val="000000"/>
          <w:sz w:val="16"/>
          <w:szCs w:val="18"/>
        </w:rPr>
        <w:t>、</w:t>
      </w:r>
      <w:r w:rsidRPr="00D46FCA">
        <w:rPr>
          <w:rFonts w:ascii="黑体" w:eastAsia="黑体" w:hAnsi="宋体" w:hint="eastAsia"/>
          <w:b/>
          <w:color w:val="000000"/>
          <w:sz w:val="16"/>
          <w:szCs w:val="18"/>
        </w:rPr>
        <w:t>终</w:t>
      </w:r>
      <w:r w:rsidRPr="00D46FCA">
        <w:rPr>
          <w:rFonts w:ascii="黑体" w:eastAsia="黑体" w:hAnsi="宋体"/>
          <w:b/>
          <w:color w:val="000000"/>
          <w:sz w:val="16"/>
          <w:szCs w:val="18"/>
        </w:rPr>
        <w:t>止</w:t>
      </w:r>
      <w:r w:rsidRPr="00D46FCA">
        <w:rPr>
          <w:rFonts w:ascii="黑体" w:eastAsia="黑体" w:hAnsi="宋体" w:hint="eastAsia"/>
          <w:b/>
          <w:color w:val="000000"/>
          <w:sz w:val="16"/>
          <w:szCs w:val="18"/>
        </w:rPr>
        <w:t>和</w:t>
      </w:r>
      <w:r w:rsidRPr="00D46FCA">
        <w:rPr>
          <w:rFonts w:ascii="黑体" w:eastAsia="黑体" w:hAnsi="宋体"/>
          <w:b/>
          <w:color w:val="000000"/>
          <w:sz w:val="16"/>
          <w:szCs w:val="18"/>
        </w:rPr>
        <w:t>解除</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5.1本协议自甲方签字（甲方为自然人）或盖章（甲方为非自然人）、</w:t>
      </w:r>
      <w:r w:rsidRPr="00D46FCA">
        <w:rPr>
          <w:rFonts w:ascii="宋体" w:hAnsi="宋体"/>
          <w:color w:val="000000"/>
          <w:sz w:val="16"/>
          <w:szCs w:val="18"/>
        </w:rPr>
        <w:t>且</w:t>
      </w:r>
      <w:r w:rsidRPr="00D46FCA">
        <w:rPr>
          <w:rFonts w:ascii="宋体" w:hAnsi="宋体" w:hint="eastAsia"/>
          <w:color w:val="000000"/>
          <w:sz w:val="16"/>
          <w:szCs w:val="18"/>
        </w:rPr>
        <w:t>乙方盖章之日起生效；通过电子渠道、电子签名、电子协议或其他电子数据形式签订本协议的，甲方以</w:t>
      </w:r>
      <w:r w:rsidRPr="00D46FCA">
        <w:rPr>
          <w:rFonts w:ascii="宋体" w:hAnsi="宋体"/>
          <w:color w:val="000000"/>
          <w:sz w:val="16"/>
          <w:szCs w:val="18"/>
        </w:rPr>
        <w:t>点击确认等方式</w:t>
      </w:r>
      <w:r w:rsidRPr="00D46FCA">
        <w:rPr>
          <w:rFonts w:ascii="宋体" w:hAnsi="宋体" w:hint="eastAsia"/>
          <w:color w:val="000000"/>
          <w:sz w:val="16"/>
          <w:szCs w:val="18"/>
        </w:rPr>
        <w:t>表示同意本协议的电子数据进入乙方系统的时间视为甲方签字时间。</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5.2甲方如终止使用电信服务，应当结清电信费用及违约金（如有），并至乙方营业网点申请销户，销户后本协议终止。</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5.3未经双方同意并办理有关手续，甲、乙方不得将依据本协议办理的业务全部或部分转让给第三方。</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5.4甲方申请销户时仍有余额的，其中通过银行划扣、现金等方式交纳的，乙方根据实际情况将余额一次性转入甲方指定的乙方运营的其他有效号码的账户中，或以中国电信充值</w:t>
      </w:r>
      <w:r w:rsidR="00364525">
        <w:rPr>
          <w:rFonts w:ascii="宋体" w:hAnsi="宋体" w:hint="eastAsia"/>
          <w:color w:val="000000"/>
          <w:sz w:val="16"/>
          <w:szCs w:val="18"/>
        </w:rPr>
        <w:t xml:space="preserve">  </w:t>
      </w:r>
      <w:r w:rsidRPr="00D46FCA">
        <w:rPr>
          <w:rFonts w:ascii="宋体" w:hAnsi="宋体" w:hint="eastAsia"/>
          <w:color w:val="000000"/>
          <w:sz w:val="16"/>
          <w:szCs w:val="18"/>
        </w:rPr>
        <w:t>卡等方式退还；甲方通过参与赠送、优惠、兑换等营销活动获取的余额，按营销活动当时的</w:t>
      </w:r>
      <w:r w:rsidRPr="00D46FCA">
        <w:rPr>
          <w:rFonts w:ascii="宋体" w:hAnsi="宋体"/>
          <w:color w:val="000000"/>
          <w:sz w:val="16"/>
          <w:szCs w:val="18"/>
        </w:rPr>
        <w:t>具体</w:t>
      </w:r>
      <w:r w:rsidRPr="00D46FCA">
        <w:rPr>
          <w:rFonts w:ascii="宋体" w:hAnsi="宋体" w:hint="eastAsia"/>
          <w:color w:val="000000"/>
          <w:sz w:val="16"/>
          <w:szCs w:val="18"/>
        </w:rPr>
        <w:t>约定和</w:t>
      </w:r>
      <w:r w:rsidRPr="00D46FCA">
        <w:rPr>
          <w:rFonts w:ascii="宋体" w:hAnsi="宋体"/>
          <w:color w:val="000000"/>
          <w:sz w:val="16"/>
          <w:szCs w:val="18"/>
        </w:rPr>
        <w:t>业务规则</w:t>
      </w:r>
      <w:r w:rsidRPr="00D46FCA">
        <w:rPr>
          <w:rFonts w:ascii="宋体" w:hAnsi="宋体" w:hint="eastAsia"/>
          <w:color w:val="000000"/>
          <w:sz w:val="16"/>
          <w:szCs w:val="18"/>
        </w:rPr>
        <w:t>处理。</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5.5因技术进步、国家政策变动、服务质量提升等原因，导致本协议部分或全部无法继续履行时，乙方有权变更或终止该协议，但应当提前发布公告，提出合理解决方案，做好客户服务。</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5.6有下列情形之一的，乙方有权单方终止或解除协议：</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5.6.1甲方未按照用户真实身份信息登记要求，提供的登记资料不真实、不准确、不完整、无效，或经乙方通知后未在合理期限内配合提供的；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5.6.2甲方存在本协议第</w:t>
      </w:r>
      <w:r w:rsidRPr="00D46FCA">
        <w:rPr>
          <w:rFonts w:ascii="宋体" w:hAnsi="宋体"/>
          <w:color w:val="000000"/>
          <w:sz w:val="16"/>
          <w:szCs w:val="18"/>
        </w:rPr>
        <w:t>二条第10款、第11款</w:t>
      </w:r>
      <w:r w:rsidRPr="00D46FCA">
        <w:rPr>
          <w:rFonts w:ascii="宋体" w:hAnsi="宋体" w:hint="eastAsia"/>
          <w:color w:val="000000"/>
          <w:sz w:val="16"/>
          <w:szCs w:val="18"/>
        </w:rPr>
        <w:t>所列</w:t>
      </w:r>
      <w:proofErr w:type="gramStart"/>
      <w:r w:rsidRPr="00D46FCA">
        <w:rPr>
          <w:rFonts w:ascii="宋体" w:hAnsi="宋体" w:hint="eastAsia"/>
          <w:color w:val="000000"/>
          <w:sz w:val="16"/>
          <w:szCs w:val="18"/>
        </w:rPr>
        <w:t>任一行</w:t>
      </w:r>
      <w:proofErr w:type="gramEnd"/>
      <w:r w:rsidRPr="00D46FCA">
        <w:rPr>
          <w:rFonts w:ascii="宋体" w:hAnsi="宋体" w:hint="eastAsia"/>
          <w:color w:val="000000"/>
          <w:sz w:val="16"/>
          <w:szCs w:val="18"/>
        </w:rPr>
        <w:t>为，或由此引起用户投诉或举报的；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5.6.3甲方以担保方式取得业务使用权的情况下，违反担保</w:t>
      </w:r>
      <w:r w:rsidRPr="00D46FCA">
        <w:rPr>
          <w:rFonts w:ascii="宋体" w:hAnsi="宋体"/>
          <w:color w:val="000000"/>
          <w:sz w:val="16"/>
          <w:szCs w:val="18"/>
        </w:rPr>
        <w:t>约定</w:t>
      </w:r>
      <w:r w:rsidRPr="00D46FCA">
        <w:rPr>
          <w:rFonts w:ascii="宋体" w:hAnsi="宋体" w:hint="eastAsia"/>
          <w:color w:val="000000"/>
          <w:sz w:val="16"/>
          <w:szCs w:val="18"/>
        </w:rPr>
        <w:t>或担保人无能力履行担保义务的；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5.6.4甲方未办理相关手续，自行改变电信服务使用性质、用途，或自行转让协议的；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5.6.5</w:t>
      </w:r>
      <w:r w:rsidRPr="00D46FCA">
        <w:rPr>
          <w:rFonts w:ascii="宋体" w:hAnsi="宋体"/>
          <w:color w:val="000000"/>
          <w:sz w:val="16"/>
          <w:szCs w:val="18"/>
        </w:rPr>
        <w:t>甲方</w:t>
      </w:r>
      <w:r w:rsidRPr="00D46FCA">
        <w:rPr>
          <w:rFonts w:ascii="宋体" w:hAnsi="宋体" w:hint="eastAsia"/>
          <w:color w:val="000000"/>
          <w:sz w:val="16"/>
          <w:szCs w:val="18"/>
        </w:rPr>
        <w:t>利用</w:t>
      </w:r>
      <w:r w:rsidRPr="00D46FCA">
        <w:rPr>
          <w:rFonts w:ascii="宋体" w:hAnsi="宋体"/>
          <w:color w:val="000000"/>
          <w:sz w:val="16"/>
          <w:szCs w:val="18"/>
        </w:rPr>
        <w:t>乙方服务</w:t>
      </w:r>
      <w:r w:rsidRPr="00D46FCA">
        <w:rPr>
          <w:rFonts w:ascii="宋体" w:hAnsi="宋体" w:hint="eastAsia"/>
          <w:color w:val="000000"/>
          <w:sz w:val="16"/>
          <w:szCs w:val="18"/>
        </w:rPr>
        <w:t>从事</w:t>
      </w:r>
      <w:r w:rsidRPr="00D46FCA">
        <w:rPr>
          <w:rFonts w:ascii="宋体" w:hAnsi="宋体"/>
          <w:color w:val="000000"/>
          <w:sz w:val="16"/>
          <w:szCs w:val="18"/>
        </w:rPr>
        <w:t>相应活动，</w:t>
      </w:r>
      <w:r w:rsidRPr="00D46FCA">
        <w:rPr>
          <w:rFonts w:ascii="宋体" w:hAnsi="宋体" w:hint="eastAsia"/>
          <w:color w:val="000000"/>
          <w:sz w:val="16"/>
          <w:szCs w:val="18"/>
        </w:rPr>
        <w:t>依法</w:t>
      </w:r>
      <w:r w:rsidRPr="00D46FCA">
        <w:rPr>
          <w:rFonts w:ascii="宋体" w:hAnsi="宋体"/>
          <w:color w:val="000000"/>
          <w:sz w:val="16"/>
          <w:szCs w:val="18"/>
        </w:rPr>
        <w:t>应当取得而</w:t>
      </w:r>
      <w:r w:rsidRPr="00D46FCA">
        <w:rPr>
          <w:rFonts w:ascii="宋体" w:hAnsi="宋体" w:hint="eastAsia"/>
          <w:color w:val="000000"/>
          <w:sz w:val="16"/>
          <w:szCs w:val="18"/>
        </w:rPr>
        <w:t>未</w:t>
      </w:r>
      <w:r w:rsidRPr="00D46FCA">
        <w:rPr>
          <w:rFonts w:ascii="宋体" w:hAnsi="宋体"/>
          <w:color w:val="000000"/>
          <w:sz w:val="16"/>
          <w:szCs w:val="18"/>
        </w:rPr>
        <w:t>取得或丧失</w:t>
      </w:r>
      <w:r w:rsidRPr="00D46FCA">
        <w:rPr>
          <w:rFonts w:ascii="宋体" w:hAnsi="宋体" w:hint="eastAsia"/>
          <w:color w:val="000000"/>
          <w:sz w:val="16"/>
          <w:szCs w:val="18"/>
        </w:rPr>
        <w:t>相应</w:t>
      </w:r>
      <w:r w:rsidRPr="00D46FCA">
        <w:rPr>
          <w:rFonts w:ascii="宋体" w:hAnsi="宋体"/>
          <w:color w:val="000000"/>
          <w:sz w:val="16"/>
          <w:szCs w:val="18"/>
        </w:rPr>
        <w:t>许可或备案</w:t>
      </w:r>
      <w:r w:rsidRPr="00D46FCA">
        <w:rPr>
          <w:rFonts w:ascii="宋体" w:hAnsi="宋体" w:hint="eastAsia"/>
          <w:color w:val="000000"/>
          <w:sz w:val="16"/>
          <w:szCs w:val="18"/>
        </w:rPr>
        <w:t>；</w:t>
      </w:r>
    </w:p>
    <w:p w:rsidR="006C5D51" w:rsidRPr="00D46FCA" w:rsidRDefault="006C5D51"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5.6.6发现冒用或伪造身份证照、违法使用、违规外呼、呼叫频次异常、超约定用途使用、转租转售、被公安机关通报以及用户就上述问题投诉情况较多并被核实确认的；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w:t>
      </w:r>
      <w:r w:rsidR="006C5D51" w:rsidRPr="00D46FCA">
        <w:rPr>
          <w:rFonts w:ascii="宋体" w:hAnsi="宋体" w:hint="eastAsia"/>
          <w:color w:val="000000"/>
          <w:sz w:val="16"/>
          <w:szCs w:val="18"/>
        </w:rPr>
        <w:t>7</w:t>
      </w:r>
      <w:r w:rsidRPr="00D46FCA">
        <w:rPr>
          <w:rFonts w:ascii="宋体" w:hAnsi="宋体" w:hint="eastAsia"/>
          <w:color w:val="000000"/>
          <w:sz w:val="16"/>
          <w:szCs w:val="18"/>
        </w:rPr>
        <w:t>甲方欠费停机后，</w:t>
      </w:r>
      <w:r w:rsidR="00445C27" w:rsidRPr="00D46FCA">
        <w:rPr>
          <w:rFonts w:ascii="宋体" w:hAnsi="宋体" w:hint="eastAsia"/>
          <w:color w:val="000000"/>
          <w:sz w:val="16"/>
          <w:szCs w:val="18"/>
        </w:rPr>
        <w:t>移动业务</w:t>
      </w:r>
      <w:r w:rsidRPr="00D46FCA">
        <w:rPr>
          <w:rFonts w:ascii="宋体" w:hAnsi="宋体" w:hint="eastAsia"/>
          <w:color w:val="000000"/>
          <w:sz w:val="16"/>
          <w:szCs w:val="18"/>
        </w:rPr>
        <w:t>逾期</w:t>
      </w:r>
      <w:r w:rsidR="00445C27" w:rsidRPr="00D46FCA">
        <w:rPr>
          <w:rFonts w:ascii="宋体" w:hAnsi="宋体" w:hint="eastAsia"/>
          <w:color w:val="000000"/>
          <w:sz w:val="16"/>
          <w:szCs w:val="18"/>
        </w:rPr>
        <w:t>30日，其他业务</w:t>
      </w:r>
      <w:r w:rsidR="00C93ACC">
        <w:rPr>
          <w:rFonts w:ascii="宋体" w:hAnsi="宋体" w:hint="eastAsia"/>
          <w:color w:val="000000"/>
          <w:sz w:val="16"/>
          <w:szCs w:val="18"/>
        </w:rPr>
        <w:t>逾期</w:t>
      </w:r>
      <w:r w:rsidRPr="00D46FCA">
        <w:rPr>
          <w:rFonts w:ascii="宋体" w:hAnsi="宋体"/>
          <w:color w:val="000000"/>
          <w:sz w:val="16"/>
          <w:szCs w:val="18"/>
        </w:rPr>
        <w:t>60</w:t>
      </w:r>
      <w:r w:rsidRPr="00D46FCA">
        <w:rPr>
          <w:rFonts w:ascii="宋体" w:hAnsi="宋体" w:hint="eastAsia"/>
          <w:color w:val="000000"/>
          <w:sz w:val="16"/>
          <w:szCs w:val="18"/>
        </w:rPr>
        <w:t>日仍未交清所有欠费、违约金、赔偿金等费用的；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w:t>
      </w:r>
      <w:r w:rsidR="006C5D51" w:rsidRPr="00D46FCA">
        <w:rPr>
          <w:rFonts w:ascii="宋体" w:hAnsi="宋体" w:hint="eastAsia"/>
          <w:color w:val="000000"/>
          <w:sz w:val="16"/>
          <w:szCs w:val="18"/>
        </w:rPr>
        <w:t>8</w:t>
      </w:r>
      <w:r w:rsidRPr="00D46FCA">
        <w:rPr>
          <w:rFonts w:ascii="宋体" w:hAnsi="宋体" w:hint="eastAsia"/>
          <w:color w:val="000000"/>
          <w:sz w:val="16"/>
          <w:szCs w:val="18"/>
        </w:rPr>
        <w:t>有权机关要求乙方停止对甲方提供电信服务的；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w:t>
      </w:r>
      <w:r w:rsidR="006C5D51" w:rsidRPr="00D46FCA">
        <w:rPr>
          <w:rFonts w:ascii="宋体" w:hAnsi="宋体" w:hint="eastAsia"/>
          <w:color w:val="000000"/>
          <w:sz w:val="16"/>
          <w:szCs w:val="18"/>
        </w:rPr>
        <w:t>9</w:t>
      </w:r>
      <w:r w:rsidRPr="00D46FCA">
        <w:rPr>
          <w:rFonts w:ascii="宋体" w:hAnsi="宋体" w:hint="eastAsia"/>
          <w:color w:val="000000"/>
          <w:sz w:val="16"/>
          <w:szCs w:val="18"/>
        </w:rPr>
        <w:t>甲方原因造成本协议无法履行的；</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5.6.</w:t>
      </w:r>
      <w:r w:rsidR="006C5D51" w:rsidRPr="00D46FCA">
        <w:rPr>
          <w:rFonts w:ascii="宋体" w:hAnsi="宋体" w:hint="eastAsia"/>
          <w:color w:val="000000"/>
          <w:sz w:val="16"/>
          <w:szCs w:val="18"/>
        </w:rPr>
        <w:t>10</w:t>
      </w:r>
      <w:r w:rsidRPr="00D46FCA">
        <w:rPr>
          <w:rFonts w:ascii="宋体" w:hAnsi="宋体" w:hint="eastAsia"/>
          <w:color w:val="000000"/>
          <w:sz w:val="16"/>
          <w:szCs w:val="18"/>
        </w:rPr>
        <w:t>法律、法规、规章及规范性文件规定的其他情形。</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5.7本协议终止或解除后，乙方继续保留向甲方追交所欠费用的权利，并有权收回甲方原使用的业务号码（销户的号码）、</w:t>
      </w:r>
      <w:r w:rsidRPr="00D46FCA">
        <w:rPr>
          <w:rFonts w:ascii="宋体" w:hAnsi="宋体"/>
          <w:color w:val="000000"/>
          <w:sz w:val="16"/>
          <w:szCs w:val="18"/>
        </w:rPr>
        <w:t>IP</w:t>
      </w:r>
      <w:r w:rsidRPr="00D46FCA">
        <w:rPr>
          <w:rFonts w:ascii="宋体" w:hAnsi="宋体" w:hint="eastAsia"/>
          <w:color w:val="000000"/>
          <w:sz w:val="16"/>
          <w:szCs w:val="18"/>
        </w:rPr>
        <w:t>地址等电信资源。为保证甲方权益，乙方对销户的业务号码至少冻结</w:t>
      </w:r>
      <w:r w:rsidRPr="00D46FCA">
        <w:rPr>
          <w:rFonts w:ascii="宋体" w:hAnsi="宋体"/>
          <w:color w:val="000000"/>
          <w:sz w:val="16"/>
          <w:szCs w:val="18"/>
        </w:rPr>
        <w:t>90</w:t>
      </w:r>
      <w:r w:rsidRPr="00D46FCA">
        <w:rPr>
          <w:rFonts w:ascii="宋体" w:hAnsi="宋体" w:hint="eastAsia"/>
          <w:color w:val="000000"/>
          <w:sz w:val="16"/>
          <w:szCs w:val="18"/>
        </w:rPr>
        <w:t>日，方可重新分配给其他用户使用。</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5.8甲方改号、销户或过户时应当主动注销或解绑在该号码上的注册或绑定的第三方应用（如微信、支付宝）、银行卡（如银行验证号码）等信息、以及第三方软件，自行解除银行托收、代扣等第三方协议，自行卸载甲方加载的第三方软件，避免造成个人信息泄露；否则由此造成甲方或其他人损失由甲方承担。</w:t>
      </w:r>
    </w:p>
    <w:p w:rsidR="00E90D5E" w:rsidRPr="00D46FCA" w:rsidRDefault="00E90D5E" w:rsidP="00D46FCA">
      <w:pPr>
        <w:spacing w:line="200" w:lineRule="exact"/>
        <w:ind w:firstLineChars="196" w:firstLine="315"/>
        <w:outlineLvl w:val="0"/>
        <w:rPr>
          <w:rFonts w:ascii="黑体" w:eastAsia="黑体" w:hAnsi="宋体"/>
          <w:b/>
          <w:color w:val="000000"/>
          <w:sz w:val="16"/>
          <w:szCs w:val="18"/>
        </w:rPr>
      </w:pPr>
      <w:r w:rsidRPr="00D46FCA">
        <w:rPr>
          <w:rFonts w:ascii="黑体" w:eastAsia="黑体" w:hAnsi="宋体" w:hint="eastAsia"/>
          <w:b/>
          <w:color w:val="000000"/>
          <w:sz w:val="16"/>
          <w:szCs w:val="18"/>
        </w:rPr>
        <w:t>第六条 其他约定</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6.1所有因本协议引起的或与本协议有关的争议，双方将通过友好协商解决。协商不成的，则任何一方均有权：</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6.1.1</w:t>
      </w:r>
      <w:r w:rsidR="00267D1B" w:rsidRPr="00070F25">
        <w:rPr>
          <w:rFonts w:ascii="宋体" w:hAnsi="宋体" w:hint="eastAsia"/>
          <w:color w:val="000000"/>
          <w:sz w:val="16"/>
          <w:szCs w:val="18"/>
        </w:rPr>
        <w:t>提请</w:t>
      </w:r>
      <w:r w:rsidR="00AA4CF9">
        <w:rPr>
          <w:rFonts w:ascii="宋体" w:hAnsi="宋体" w:hint="eastAsia"/>
          <w:color w:val="000000"/>
          <w:sz w:val="16"/>
          <w:szCs w:val="18"/>
        </w:rPr>
        <w:t>广州</w:t>
      </w:r>
      <w:r w:rsidRPr="00D46FCA">
        <w:rPr>
          <w:rFonts w:ascii="宋体" w:hAnsi="宋体" w:hint="eastAsia"/>
          <w:color w:val="000000"/>
          <w:sz w:val="16"/>
          <w:szCs w:val="18"/>
        </w:rPr>
        <w:t>仲裁委员会依照其仲裁规则对争议事项进行仲裁。</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6.1.2请求有管辖权的人民法院对争议的事项做出裁决。</w:t>
      </w:r>
    </w:p>
    <w:p w:rsidR="00D67B59" w:rsidRPr="00D46FCA" w:rsidRDefault="00D67B59"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6.2乙方在本协议外以公告</w:t>
      </w:r>
      <w:r w:rsidR="0017721B" w:rsidRPr="00D46FCA">
        <w:rPr>
          <w:rFonts w:ascii="宋体" w:hAnsi="宋体" w:hint="eastAsia"/>
          <w:color w:val="000000"/>
          <w:sz w:val="16"/>
          <w:szCs w:val="18"/>
        </w:rPr>
        <w:t>等书面形式公开</w:t>
      </w:r>
      <w:proofErr w:type="gramStart"/>
      <w:r w:rsidR="0017721B" w:rsidRPr="00D46FCA">
        <w:rPr>
          <w:rFonts w:ascii="宋体" w:hAnsi="宋体" w:hint="eastAsia"/>
          <w:color w:val="000000"/>
          <w:sz w:val="16"/>
          <w:szCs w:val="18"/>
        </w:rPr>
        <w:t>作出</w:t>
      </w:r>
      <w:proofErr w:type="gramEnd"/>
      <w:r w:rsidR="0017721B" w:rsidRPr="00D46FCA">
        <w:rPr>
          <w:rFonts w:ascii="宋体" w:hAnsi="宋体" w:hint="eastAsia"/>
          <w:color w:val="000000"/>
          <w:sz w:val="16"/>
          <w:szCs w:val="18"/>
        </w:rPr>
        <w:t>的服务承诺，自动成为本协议的组成部分，但对甲方</w:t>
      </w:r>
      <w:r w:rsidRPr="00D46FCA">
        <w:rPr>
          <w:rFonts w:ascii="宋体" w:hAnsi="宋体" w:hint="eastAsia"/>
          <w:color w:val="000000"/>
          <w:sz w:val="16"/>
          <w:szCs w:val="18"/>
        </w:rPr>
        <w:t>不公平、不合理，或者减轻、免除</w:t>
      </w:r>
      <w:r w:rsidR="0017721B" w:rsidRPr="00D46FCA">
        <w:rPr>
          <w:rFonts w:ascii="宋体" w:hAnsi="宋体" w:hint="eastAsia"/>
          <w:color w:val="000000"/>
          <w:sz w:val="16"/>
          <w:szCs w:val="18"/>
        </w:rPr>
        <w:t>乙方</w:t>
      </w:r>
      <w:r w:rsidRPr="00D46FCA">
        <w:rPr>
          <w:rFonts w:ascii="宋体" w:hAnsi="宋体" w:hint="eastAsia"/>
          <w:color w:val="000000"/>
          <w:sz w:val="16"/>
          <w:szCs w:val="18"/>
        </w:rPr>
        <w:t>损害</w:t>
      </w:r>
      <w:r w:rsidR="0017721B" w:rsidRPr="00D46FCA">
        <w:rPr>
          <w:rFonts w:ascii="宋体" w:hAnsi="宋体" w:hint="eastAsia"/>
          <w:color w:val="000000"/>
          <w:sz w:val="16"/>
          <w:szCs w:val="18"/>
        </w:rPr>
        <w:t>甲方</w:t>
      </w:r>
      <w:r w:rsidRPr="00D46FCA">
        <w:rPr>
          <w:rFonts w:ascii="宋体" w:hAnsi="宋体" w:hint="eastAsia"/>
          <w:color w:val="000000"/>
          <w:sz w:val="16"/>
          <w:szCs w:val="18"/>
        </w:rPr>
        <w:t>合法权益应当承担民事责任的规定除外。</w:t>
      </w:r>
    </w:p>
    <w:p w:rsidR="00E90D5E" w:rsidRPr="00D46FCA" w:rsidRDefault="00E90D5E" w:rsidP="00D46FCA">
      <w:pPr>
        <w:spacing w:line="200" w:lineRule="exact"/>
        <w:ind w:firstLineChars="200" w:firstLine="320"/>
        <w:rPr>
          <w:rFonts w:ascii="宋体" w:hAnsi="宋体"/>
          <w:color w:val="000000"/>
          <w:sz w:val="16"/>
          <w:szCs w:val="18"/>
        </w:rPr>
      </w:pPr>
      <w:r w:rsidRPr="00D46FCA">
        <w:rPr>
          <w:rFonts w:ascii="宋体" w:hAnsi="宋体" w:hint="eastAsia"/>
          <w:color w:val="000000"/>
          <w:sz w:val="16"/>
          <w:szCs w:val="18"/>
        </w:rPr>
        <w:t>6.</w:t>
      </w:r>
      <w:r w:rsidR="000537EE" w:rsidRPr="00D46FCA">
        <w:rPr>
          <w:rFonts w:ascii="宋体" w:hAnsi="宋体" w:hint="eastAsia"/>
          <w:color w:val="000000"/>
          <w:sz w:val="16"/>
          <w:szCs w:val="18"/>
        </w:rPr>
        <w:t>3</w:t>
      </w:r>
      <w:r w:rsidRPr="00D46FCA">
        <w:rPr>
          <w:rFonts w:ascii="宋体" w:hAnsi="宋体" w:hint="eastAsia"/>
          <w:color w:val="000000"/>
          <w:sz w:val="16"/>
          <w:szCs w:val="18"/>
        </w:rPr>
        <w:t>甲方办理各类业务所签署的业务登记单为本协议的补充协议，与本协议冲突部分以补充协议为准。</w:t>
      </w:r>
    </w:p>
    <w:p w:rsidR="008B67DB" w:rsidRPr="00D46FCA" w:rsidRDefault="00E90D5E" w:rsidP="00D46FCA">
      <w:pPr>
        <w:spacing w:line="200" w:lineRule="exact"/>
        <w:ind w:firstLineChars="186" w:firstLine="298"/>
        <w:rPr>
          <w:rFonts w:ascii="宋体" w:hAnsi="宋体"/>
          <w:color w:val="000000"/>
          <w:sz w:val="16"/>
          <w:szCs w:val="18"/>
        </w:rPr>
      </w:pPr>
      <w:r w:rsidRPr="00D46FCA">
        <w:rPr>
          <w:rFonts w:ascii="宋体" w:hAnsi="宋体" w:hint="eastAsia"/>
          <w:color w:val="000000"/>
          <w:sz w:val="16"/>
          <w:szCs w:val="18"/>
        </w:rPr>
        <w:t>6.</w:t>
      </w:r>
      <w:r w:rsidR="000537EE" w:rsidRPr="00D46FCA">
        <w:rPr>
          <w:rFonts w:ascii="宋体" w:hAnsi="宋体" w:hint="eastAsia"/>
          <w:color w:val="000000"/>
          <w:sz w:val="16"/>
          <w:szCs w:val="18"/>
        </w:rPr>
        <w:t>4</w:t>
      </w:r>
      <w:r w:rsidRPr="00D46FCA">
        <w:rPr>
          <w:rFonts w:ascii="宋体" w:hAnsi="宋体" w:hint="eastAsia"/>
          <w:color w:val="000000"/>
          <w:sz w:val="16"/>
          <w:szCs w:val="18"/>
        </w:rPr>
        <w:t>本协议一式两份，双方各保留一份，具有同等法律效力。甲乙双方</w:t>
      </w:r>
      <w:r w:rsidRPr="00D46FCA">
        <w:rPr>
          <w:rFonts w:ascii="宋体" w:hAnsi="宋体"/>
          <w:color w:val="000000"/>
          <w:sz w:val="16"/>
          <w:szCs w:val="18"/>
        </w:rPr>
        <w:t>以</w:t>
      </w:r>
      <w:r w:rsidRPr="00D46FCA">
        <w:rPr>
          <w:rFonts w:ascii="宋体" w:hAnsi="宋体" w:hint="eastAsia"/>
          <w:color w:val="000000"/>
          <w:sz w:val="16"/>
          <w:szCs w:val="18"/>
        </w:rPr>
        <w:t>电子方式</w:t>
      </w:r>
      <w:r w:rsidRPr="00D46FCA">
        <w:rPr>
          <w:rFonts w:ascii="宋体" w:hAnsi="宋体"/>
          <w:color w:val="000000"/>
          <w:sz w:val="16"/>
          <w:szCs w:val="18"/>
        </w:rPr>
        <w:t>签署本</w:t>
      </w:r>
      <w:r w:rsidRPr="00D46FCA">
        <w:rPr>
          <w:rFonts w:ascii="宋体" w:hAnsi="宋体" w:hint="eastAsia"/>
          <w:color w:val="000000"/>
          <w:sz w:val="16"/>
          <w:szCs w:val="18"/>
        </w:rPr>
        <w:t>协议的</w:t>
      </w:r>
      <w:r w:rsidRPr="00D46FCA">
        <w:rPr>
          <w:rFonts w:ascii="宋体" w:hAnsi="宋体"/>
          <w:color w:val="000000"/>
          <w:sz w:val="16"/>
          <w:szCs w:val="18"/>
        </w:rPr>
        <w:t>，</w:t>
      </w:r>
      <w:r w:rsidRPr="00D46FCA">
        <w:rPr>
          <w:rFonts w:ascii="宋体" w:hAnsi="宋体" w:hint="eastAsia"/>
          <w:color w:val="000000"/>
          <w:sz w:val="16"/>
          <w:szCs w:val="18"/>
        </w:rPr>
        <w:t>甲方可登录乙方网上营业厅查询、下载本协议。</w:t>
      </w:r>
    </w:p>
    <w:p w:rsidR="00DD62CB" w:rsidRPr="00D46FCA" w:rsidRDefault="00896B3C" w:rsidP="00D46FCA">
      <w:pPr>
        <w:spacing w:line="200" w:lineRule="exact"/>
        <w:ind w:firstLineChars="186" w:firstLine="298"/>
        <w:rPr>
          <w:rFonts w:ascii="宋体" w:hAnsi="宋体"/>
          <w:color w:val="000000"/>
          <w:sz w:val="16"/>
          <w:szCs w:val="18"/>
        </w:rPr>
      </w:pPr>
      <w:r w:rsidRPr="00D46FCA">
        <w:rPr>
          <w:rFonts w:ascii="宋体" w:hAnsi="宋体" w:hint="eastAsia"/>
          <w:color w:val="000000"/>
          <w:sz w:val="16"/>
          <w:szCs w:val="18"/>
        </w:rPr>
        <w:t>6.</w:t>
      </w:r>
      <w:r w:rsidR="000537EE" w:rsidRPr="00D46FCA">
        <w:rPr>
          <w:rFonts w:ascii="宋体" w:hAnsi="宋体" w:hint="eastAsia"/>
          <w:color w:val="000000"/>
          <w:sz w:val="16"/>
          <w:szCs w:val="18"/>
        </w:rPr>
        <w:t>5</w:t>
      </w:r>
      <w:r w:rsidRPr="00D46FCA">
        <w:rPr>
          <w:rFonts w:ascii="宋体" w:hAnsi="宋体" w:hint="eastAsia"/>
          <w:color w:val="000000"/>
          <w:sz w:val="16"/>
          <w:szCs w:val="18"/>
        </w:rPr>
        <w:t>本协议自双方在业务登记表上签字或盖章之日起生效。</w:t>
      </w:r>
    </w:p>
    <w:p w:rsidR="00C82B49" w:rsidRDefault="00C82B49" w:rsidP="00D46FCA">
      <w:pPr>
        <w:spacing w:line="200" w:lineRule="exact"/>
        <w:ind w:firstLineChars="186" w:firstLine="298"/>
        <w:rPr>
          <w:rFonts w:ascii="宋体" w:hAnsi="宋体"/>
          <w:sz w:val="16"/>
          <w:szCs w:val="18"/>
        </w:rPr>
        <w:sectPr w:rsidR="00C82B49" w:rsidSect="00D46FCA">
          <w:type w:val="continuous"/>
          <w:pgSz w:w="11906" w:h="16838" w:code="9"/>
          <w:pgMar w:top="680" w:right="624" w:bottom="680" w:left="624" w:header="227" w:footer="0" w:gutter="0"/>
          <w:cols w:num="2" w:space="210"/>
          <w:docGrid w:type="lines" w:linePitch="312"/>
        </w:sectPr>
      </w:pPr>
    </w:p>
    <w:p w:rsidR="00DD62CB" w:rsidRPr="00D46FCA" w:rsidRDefault="00DD62CB" w:rsidP="00D46FCA">
      <w:pPr>
        <w:spacing w:line="200" w:lineRule="exact"/>
        <w:ind w:firstLineChars="186" w:firstLine="298"/>
        <w:rPr>
          <w:rFonts w:ascii="宋体" w:hAnsi="宋体"/>
          <w:sz w:val="16"/>
          <w:szCs w:val="18"/>
        </w:rPr>
      </w:pPr>
    </w:p>
    <w:p w:rsidR="008C626D" w:rsidRDefault="00857EF6" w:rsidP="00857EF6">
      <w:pPr>
        <w:spacing w:line="200" w:lineRule="exact"/>
        <w:ind w:firstLineChars="200" w:firstLine="420"/>
        <w:rPr>
          <w:rFonts w:ascii="宋体" w:hAnsi="宋体"/>
          <w:bCs/>
          <w:sz w:val="16"/>
          <w:szCs w:val="18"/>
        </w:rPr>
      </w:pPr>
      <w:r>
        <w:rPr>
          <w:rFonts w:ascii="黑体" w:eastAsia="黑体"/>
          <w:noProof/>
          <w:szCs w:val="21"/>
        </w:rPr>
        <w:drawing>
          <wp:anchor distT="0" distB="0" distL="114300" distR="114300" simplePos="0" relativeHeight="251658240" behindDoc="0" locked="0" layoutInCell="1" allowOverlap="1" wp14:anchorId="59A6229B" wp14:editId="558A73EB">
            <wp:simplePos x="0" y="0"/>
            <wp:positionH relativeFrom="column">
              <wp:posOffset>4653598</wp:posOffset>
            </wp:positionH>
            <wp:positionV relativeFrom="paragraph">
              <wp:posOffset>8255</wp:posOffset>
            </wp:positionV>
            <wp:extent cx="1178560" cy="1178560"/>
            <wp:effectExtent l="0" t="0" r="0" b="0"/>
            <wp:wrapNone/>
            <wp:docPr id="3" name="图片 3" descr="C:\Users\Administrator\Desktop\中国电信盖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中国电信盖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Cs/>
          <w:sz w:val="16"/>
          <w:szCs w:val="18"/>
        </w:rPr>
        <w:t xml:space="preserve">         </w:t>
      </w:r>
    </w:p>
    <w:p w:rsidR="008C626D" w:rsidRDefault="008C626D" w:rsidP="00D46FCA">
      <w:pPr>
        <w:spacing w:line="200" w:lineRule="exact"/>
        <w:ind w:firstLineChars="200" w:firstLine="320"/>
        <w:rPr>
          <w:rFonts w:ascii="宋体" w:hAnsi="宋体"/>
          <w:bCs/>
          <w:sz w:val="16"/>
          <w:szCs w:val="18"/>
        </w:rPr>
      </w:pPr>
    </w:p>
    <w:p w:rsidR="00F62FD4" w:rsidRPr="00195CF9" w:rsidRDefault="00DD62CB" w:rsidP="00D46FCA">
      <w:pPr>
        <w:spacing w:line="200" w:lineRule="exact"/>
        <w:ind w:firstLineChars="200" w:firstLine="320"/>
        <w:rPr>
          <w:rFonts w:ascii="宋体" w:hAnsi="宋体"/>
          <w:bCs/>
          <w:sz w:val="16"/>
          <w:szCs w:val="18"/>
        </w:rPr>
      </w:pPr>
      <w:r w:rsidRPr="00D46FCA">
        <w:rPr>
          <w:rFonts w:ascii="宋体" w:hAnsi="宋体" w:hint="eastAsia"/>
          <w:bCs/>
          <w:sz w:val="16"/>
          <w:szCs w:val="18"/>
        </w:rPr>
        <w:t>甲方</w:t>
      </w:r>
      <w:r w:rsidRPr="00D46FCA">
        <w:rPr>
          <w:rFonts w:ascii="宋体" w:hAnsi="宋体"/>
          <w:bCs/>
          <w:sz w:val="16"/>
          <w:szCs w:val="18"/>
        </w:rPr>
        <w:t>：（</w:t>
      </w:r>
      <w:r w:rsidRPr="00D46FCA">
        <w:rPr>
          <w:rFonts w:ascii="宋体" w:hAnsi="宋体" w:hint="eastAsia"/>
          <w:bCs/>
          <w:sz w:val="16"/>
          <w:szCs w:val="18"/>
        </w:rPr>
        <w:t>签名</w:t>
      </w:r>
      <w:r w:rsidRPr="00D46FCA">
        <w:rPr>
          <w:rFonts w:ascii="宋体" w:hAnsi="宋体"/>
          <w:bCs/>
          <w:sz w:val="16"/>
          <w:szCs w:val="18"/>
        </w:rPr>
        <w:t>或单位盖章）</w:t>
      </w:r>
      <w:r w:rsidR="00F62FD4">
        <w:rPr>
          <w:rFonts w:ascii="宋体" w:hAnsi="宋体" w:hint="eastAsia"/>
          <w:bCs/>
          <w:sz w:val="16"/>
          <w:szCs w:val="18"/>
        </w:rPr>
        <w:t xml:space="preserve">              </w:t>
      </w:r>
      <w:r w:rsidR="00F62FD4" w:rsidRPr="00B27F11">
        <w:rPr>
          <w:rFonts w:ascii="宋体" w:hAnsi="宋体" w:hint="eastAsia"/>
          <w:bCs/>
          <w:sz w:val="16"/>
          <w:szCs w:val="18"/>
        </w:rPr>
        <w:t>甲方法定代理人</w:t>
      </w:r>
      <w:r w:rsidR="00F62FD4" w:rsidRPr="00B27F11">
        <w:rPr>
          <w:rFonts w:ascii="宋体" w:hAnsi="宋体"/>
          <w:bCs/>
          <w:sz w:val="16"/>
          <w:szCs w:val="18"/>
        </w:rPr>
        <w:t>或代理人：</w:t>
      </w:r>
      <w:r w:rsidR="00F62FD4" w:rsidRPr="00B27F11">
        <w:rPr>
          <w:rFonts w:ascii="宋体" w:hAnsi="宋体" w:hint="eastAsia"/>
          <w:bCs/>
          <w:sz w:val="16"/>
          <w:szCs w:val="18"/>
        </w:rPr>
        <w:t>（签名或单位盖章）</w:t>
      </w:r>
      <w:r w:rsidR="00F62FD4">
        <w:rPr>
          <w:rFonts w:ascii="宋体" w:hAnsi="宋体" w:hint="eastAsia"/>
          <w:bCs/>
          <w:sz w:val="16"/>
          <w:szCs w:val="18"/>
        </w:rPr>
        <w:t xml:space="preserve">        </w:t>
      </w:r>
      <w:r w:rsidR="00F62FD4" w:rsidRPr="00195CF9">
        <w:rPr>
          <w:rFonts w:ascii="宋体" w:hAnsi="宋体" w:hint="eastAsia"/>
          <w:bCs/>
          <w:sz w:val="16"/>
          <w:szCs w:val="18"/>
        </w:rPr>
        <w:t>乙方：</w:t>
      </w:r>
      <w:r w:rsidR="001411CD" w:rsidRPr="001411CD">
        <w:rPr>
          <w:rFonts w:ascii="宋体" w:hAnsi="宋体" w:hint="eastAsia"/>
          <w:bCs/>
          <w:sz w:val="16"/>
          <w:szCs w:val="18"/>
        </w:rPr>
        <w:t>中国电信股份有限公司广州分公司</w:t>
      </w:r>
    </w:p>
    <w:p w:rsidR="00877954" w:rsidRPr="003E62ED" w:rsidRDefault="00877954" w:rsidP="003E62ED">
      <w:pPr>
        <w:spacing w:line="200" w:lineRule="exact"/>
        <w:ind w:firstLineChars="200" w:firstLine="320"/>
        <w:rPr>
          <w:rFonts w:ascii="宋体" w:hAnsi="宋体"/>
          <w:bCs/>
          <w:sz w:val="16"/>
          <w:szCs w:val="18"/>
        </w:rPr>
      </w:pPr>
    </w:p>
    <w:p w:rsidR="008C626D" w:rsidRPr="00D46FCA" w:rsidRDefault="008C626D" w:rsidP="00857EF6">
      <w:pPr>
        <w:spacing w:line="200" w:lineRule="exact"/>
        <w:ind w:firstLineChars="200" w:firstLine="320"/>
        <w:rPr>
          <w:rFonts w:ascii="宋体" w:hAnsi="宋体"/>
          <w:bCs/>
          <w:sz w:val="16"/>
          <w:szCs w:val="18"/>
        </w:rPr>
      </w:pPr>
    </w:p>
    <w:p w:rsidR="008C626D" w:rsidRDefault="00857EF6" w:rsidP="003E62ED">
      <w:pPr>
        <w:spacing w:line="200" w:lineRule="exact"/>
        <w:ind w:firstLineChars="200" w:firstLine="320"/>
        <w:rPr>
          <w:rFonts w:ascii="宋体" w:hAnsi="宋体"/>
          <w:bCs/>
          <w:sz w:val="16"/>
          <w:szCs w:val="18"/>
        </w:rPr>
      </w:pPr>
      <w:r>
        <w:rPr>
          <w:rFonts w:ascii="宋体" w:hAnsi="宋体" w:hint="eastAsia"/>
          <w:bCs/>
          <w:sz w:val="16"/>
          <w:szCs w:val="18"/>
        </w:rPr>
        <w:t xml:space="preserve">                                                                               </w:t>
      </w:r>
    </w:p>
    <w:p w:rsidR="00F62FD4" w:rsidRPr="00F81D7D" w:rsidRDefault="00DD62CB" w:rsidP="00D46FCA">
      <w:pPr>
        <w:spacing w:line="200" w:lineRule="exact"/>
        <w:ind w:firstLineChars="200" w:firstLine="320"/>
        <w:rPr>
          <w:rFonts w:ascii="宋体" w:hAnsi="宋体"/>
          <w:bCs/>
          <w:sz w:val="16"/>
          <w:szCs w:val="18"/>
        </w:rPr>
      </w:pPr>
      <w:r w:rsidRPr="00D46FCA">
        <w:rPr>
          <w:rFonts w:ascii="宋体" w:hAnsi="宋体" w:hint="eastAsia"/>
          <w:bCs/>
          <w:sz w:val="16"/>
          <w:szCs w:val="18"/>
        </w:rPr>
        <w:t>地址</w:t>
      </w:r>
      <w:r w:rsidRPr="00D46FCA">
        <w:rPr>
          <w:rFonts w:ascii="宋体" w:hAnsi="宋体"/>
          <w:bCs/>
          <w:sz w:val="16"/>
          <w:szCs w:val="18"/>
        </w:rPr>
        <w:t>：</w:t>
      </w:r>
      <w:r w:rsidR="00F62FD4">
        <w:rPr>
          <w:rFonts w:ascii="宋体" w:hAnsi="宋体" w:hint="eastAsia"/>
          <w:bCs/>
          <w:sz w:val="16"/>
          <w:szCs w:val="18"/>
        </w:rPr>
        <w:t xml:space="preserve">                               </w:t>
      </w:r>
      <w:r w:rsidR="00F62FD4" w:rsidRPr="00F81D7D">
        <w:rPr>
          <w:rFonts w:ascii="宋体" w:hAnsi="宋体" w:hint="eastAsia"/>
          <w:bCs/>
          <w:sz w:val="16"/>
          <w:szCs w:val="18"/>
        </w:rPr>
        <w:t>地址</w:t>
      </w:r>
      <w:r w:rsidR="00F62FD4" w:rsidRPr="00F81D7D">
        <w:rPr>
          <w:rFonts w:ascii="宋体" w:hAnsi="宋体"/>
          <w:bCs/>
          <w:sz w:val="16"/>
          <w:szCs w:val="18"/>
        </w:rPr>
        <w:t>：</w:t>
      </w:r>
      <w:r w:rsidR="00F62FD4">
        <w:rPr>
          <w:rFonts w:ascii="宋体" w:hAnsi="宋体" w:hint="eastAsia"/>
          <w:bCs/>
          <w:sz w:val="16"/>
          <w:szCs w:val="18"/>
        </w:rPr>
        <w:t xml:space="preserve">                                           </w:t>
      </w:r>
      <w:r w:rsidR="001411CD">
        <w:rPr>
          <w:rFonts w:ascii="宋体" w:hAnsi="宋体" w:hint="eastAsia"/>
          <w:bCs/>
          <w:sz w:val="16"/>
          <w:szCs w:val="18"/>
        </w:rPr>
        <w:t>地址：广州市天河区体育东路128号</w:t>
      </w:r>
    </w:p>
    <w:p w:rsidR="00DD62CB" w:rsidRPr="00D46FCA" w:rsidRDefault="00DD62CB" w:rsidP="00D46FCA">
      <w:pPr>
        <w:spacing w:line="200" w:lineRule="exact"/>
        <w:ind w:firstLineChars="200" w:firstLine="320"/>
        <w:rPr>
          <w:rFonts w:ascii="宋体" w:hAnsi="宋体"/>
          <w:bCs/>
          <w:sz w:val="16"/>
          <w:szCs w:val="18"/>
        </w:rPr>
      </w:pPr>
    </w:p>
    <w:p w:rsidR="008C626D" w:rsidRDefault="008C626D" w:rsidP="003E62ED">
      <w:pPr>
        <w:spacing w:line="200" w:lineRule="exact"/>
        <w:ind w:firstLineChars="200" w:firstLine="320"/>
        <w:rPr>
          <w:rFonts w:ascii="宋体" w:hAnsi="宋体"/>
          <w:bCs/>
          <w:sz w:val="16"/>
          <w:szCs w:val="18"/>
        </w:rPr>
      </w:pPr>
    </w:p>
    <w:p w:rsidR="00F62FD4" w:rsidRPr="00EB3CA4" w:rsidRDefault="00DD62CB" w:rsidP="00D46FCA">
      <w:pPr>
        <w:spacing w:line="200" w:lineRule="exact"/>
        <w:ind w:firstLineChars="200" w:firstLine="320"/>
        <w:rPr>
          <w:rFonts w:ascii="宋体" w:hAnsi="宋体"/>
          <w:bCs/>
          <w:sz w:val="16"/>
          <w:szCs w:val="18"/>
        </w:rPr>
      </w:pPr>
      <w:r w:rsidRPr="00D46FCA">
        <w:rPr>
          <w:rFonts w:ascii="宋体" w:hAnsi="宋体" w:hint="eastAsia"/>
          <w:bCs/>
          <w:sz w:val="16"/>
          <w:szCs w:val="18"/>
        </w:rPr>
        <w:t>联系方式</w:t>
      </w:r>
      <w:r w:rsidRPr="00D46FCA">
        <w:rPr>
          <w:rFonts w:ascii="宋体" w:hAnsi="宋体"/>
          <w:bCs/>
          <w:sz w:val="16"/>
          <w:szCs w:val="18"/>
        </w:rPr>
        <w:t>：</w:t>
      </w:r>
      <w:r w:rsidR="00F62FD4">
        <w:rPr>
          <w:rFonts w:ascii="宋体" w:hAnsi="宋体" w:hint="eastAsia"/>
          <w:bCs/>
          <w:sz w:val="16"/>
          <w:szCs w:val="18"/>
        </w:rPr>
        <w:t xml:space="preserve">                           </w:t>
      </w:r>
      <w:r w:rsidR="00F62FD4" w:rsidRPr="00EB3CA4">
        <w:rPr>
          <w:rFonts w:ascii="宋体" w:hAnsi="宋体" w:hint="eastAsia"/>
          <w:bCs/>
          <w:sz w:val="16"/>
          <w:szCs w:val="18"/>
        </w:rPr>
        <w:t>联系方式</w:t>
      </w:r>
      <w:r w:rsidR="00F62FD4" w:rsidRPr="00EB3CA4">
        <w:rPr>
          <w:rFonts w:ascii="宋体" w:hAnsi="宋体"/>
          <w:bCs/>
          <w:sz w:val="16"/>
          <w:szCs w:val="18"/>
        </w:rPr>
        <w:t>：</w:t>
      </w:r>
    </w:p>
    <w:p w:rsidR="00DD62CB" w:rsidRPr="00D46FCA" w:rsidRDefault="00DD62CB" w:rsidP="00D46FCA">
      <w:pPr>
        <w:spacing w:line="200" w:lineRule="exact"/>
        <w:ind w:firstLineChars="200" w:firstLine="320"/>
        <w:rPr>
          <w:rFonts w:ascii="宋体" w:hAnsi="宋体"/>
          <w:bCs/>
          <w:sz w:val="16"/>
          <w:szCs w:val="18"/>
        </w:rPr>
      </w:pPr>
    </w:p>
    <w:p w:rsidR="008C626D" w:rsidRDefault="00F62FD4" w:rsidP="00D46FCA">
      <w:pPr>
        <w:spacing w:line="200" w:lineRule="exact"/>
        <w:ind w:firstLine="298"/>
        <w:rPr>
          <w:rFonts w:ascii="宋体" w:hAnsi="宋体"/>
          <w:bCs/>
          <w:sz w:val="16"/>
          <w:szCs w:val="18"/>
        </w:rPr>
      </w:pPr>
      <w:r>
        <w:rPr>
          <w:rFonts w:ascii="宋体" w:hAnsi="宋体" w:hint="eastAsia"/>
          <w:bCs/>
          <w:sz w:val="16"/>
          <w:szCs w:val="18"/>
        </w:rPr>
        <w:t xml:space="preserve">    </w:t>
      </w:r>
    </w:p>
    <w:p w:rsidR="00CF1D3A" w:rsidRPr="00D46FCA" w:rsidRDefault="00DD62CB" w:rsidP="00606051">
      <w:pPr>
        <w:spacing w:line="200" w:lineRule="exact"/>
        <w:ind w:firstLineChars="186" w:firstLine="298"/>
        <w:rPr>
          <w:rFonts w:ascii="宋体" w:hAnsi="宋体"/>
          <w:sz w:val="18"/>
          <w:szCs w:val="21"/>
        </w:rPr>
      </w:pPr>
      <w:r w:rsidRPr="00D46FCA">
        <w:rPr>
          <w:rFonts w:ascii="宋体" w:hAnsi="宋体" w:hint="eastAsia"/>
          <w:bCs/>
          <w:sz w:val="16"/>
          <w:szCs w:val="18"/>
        </w:rPr>
        <w:t>签署日期</w:t>
      </w:r>
      <w:r w:rsidRPr="00D46FCA">
        <w:rPr>
          <w:rFonts w:ascii="宋体" w:hAnsi="宋体"/>
          <w:bCs/>
          <w:sz w:val="16"/>
          <w:szCs w:val="18"/>
        </w:rPr>
        <w:t>：</w:t>
      </w:r>
      <w:r w:rsidRPr="00D46FCA">
        <w:rPr>
          <w:rFonts w:ascii="宋体" w:hAnsi="宋体" w:hint="eastAsia"/>
          <w:bCs/>
          <w:sz w:val="16"/>
          <w:szCs w:val="18"/>
        </w:rPr>
        <w:t xml:space="preserve">    年   月   日</w:t>
      </w:r>
      <w:r w:rsidR="00F62FD4">
        <w:rPr>
          <w:rFonts w:ascii="宋体" w:hAnsi="宋体" w:hint="eastAsia"/>
          <w:bCs/>
          <w:sz w:val="16"/>
          <w:szCs w:val="18"/>
        </w:rPr>
        <w:t xml:space="preserve">     </w:t>
      </w:r>
      <w:bookmarkStart w:id="0" w:name="_GoBack"/>
      <w:bookmarkEnd w:id="0"/>
      <w:r w:rsidR="00F62FD4">
        <w:rPr>
          <w:rFonts w:ascii="宋体" w:hAnsi="宋体" w:hint="eastAsia"/>
          <w:bCs/>
          <w:sz w:val="16"/>
          <w:szCs w:val="18"/>
        </w:rPr>
        <w:t xml:space="preserve">      </w:t>
      </w:r>
      <w:r w:rsidR="00F62FD4" w:rsidRPr="00B65F01">
        <w:rPr>
          <w:rFonts w:ascii="宋体" w:hAnsi="宋体" w:hint="eastAsia"/>
          <w:bCs/>
          <w:sz w:val="16"/>
          <w:szCs w:val="18"/>
        </w:rPr>
        <w:t>签署日期</w:t>
      </w:r>
      <w:r w:rsidR="00F62FD4" w:rsidRPr="00B65F01">
        <w:rPr>
          <w:rFonts w:ascii="宋体" w:hAnsi="宋体"/>
          <w:bCs/>
          <w:sz w:val="16"/>
          <w:szCs w:val="18"/>
        </w:rPr>
        <w:t>：</w:t>
      </w:r>
      <w:r w:rsidR="00F62FD4" w:rsidRPr="00B65F01">
        <w:rPr>
          <w:rFonts w:ascii="宋体" w:hAnsi="宋体" w:hint="eastAsia"/>
          <w:bCs/>
          <w:sz w:val="16"/>
          <w:szCs w:val="18"/>
        </w:rPr>
        <w:t xml:space="preserve">    年   月   日</w:t>
      </w:r>
      <w:r w:rsidR="00F62FD4">
        <w:rPr>
          <w:rFonts w:ascii="宋体" w:hAnsi="宋体" w:hint="eastAsia"/>
          <w:bCs/>
          <w:sz w:val="16"/>
          <w:szCs w:val="18"/>
        </w:rPr>
        <w:t xml:space="preserve">                       </w:t>
      </w:r>
      <w:r w:rsidR="00F62FD4" w:rsidRPr="00705965">
        <w:rPr>
          <w:rFonts w:ascii="宋体" w:hAnsi="宋体" w:hint="eastAsia"/>
          <w:bCs/>
          <w:sz w:val="16"/>
          <w:szCs w:val="18"/>
        </w:rPr>
        <w:t>签署日期：    年   月   日</w:t>
      </w:r>
    </w:p>
    <w:sectPr w:rsidR="00CF1D3A" w:rsidRPr="00D46FCA" w:rsidSect="00DD62CB">
      <w:type w:val="continuous"/>
      <w:pgSz w:w="11906" w:h="16838" w:code="9"/>
      <w:pgMar w:top="680" w:right="624" w:bottom="680" w:left="624" w:header="227" w:footer="0" w:gutter="0"/>
      <w:cols w:space="21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74" w:rsidRDefault="00577174">
      <w:r>
        <w:separator/>
      </w:r>
    </w:p>
  </w:endnote>
  <w:endnote w:type="continuationSeparator" w:id="0">
    <w:p w:rsidR="00577174" w:rsidRDefault="0057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25" w:rsidRDefault="00364525" w:rsidP="00DE35DA">
    <w:pPr>
      <w:pStyle w:val="a4"/>
      <w:spacing w:line="48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74" w:rsidRDefault="00577174">
      <w:r>
        <w:separator/>
      </w:r>
    </w:p>
  </w:footnote>
  <w:footnote w:type="continuationSeparator" w:id="0">
    <w:p w:rsidR="00577174" w:rsidRDefault="005771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5B"/>
    <w:multiLevelType w:val="hybridMultilevel"/>
    <w:tmpl w:val="48DA5392"/>
    <w:lvl w:ilvl="0" w:tplc="232247E4">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15:restartNumberingAfterBreak="0">
    <w:nsid w:val="047F1AD5"/>
    <w:multiLevelType w:val="multilevel"/>
    <w:tmpl w:val="7B340D4C"/>
    <w:lvl w:ilvl="0">
      <w:start w:val="1"/>
      <w:numFmt w:val="decimal"/>
      <w:lvlText w:val="%1"/>
      <w:lvlJc w:val="left"/>
      <w:pPr>
        <w:ind w:left="425" w:hanging="425"/>
      </w:pPr>
    </w:lvl>
    <w:lvl w:ilvl="1">
      <w:start w:val="1"/>
      <w:numFmt w:val="decimal"/>
      <w:lvlText w:val="%2."/>
      <w:lvlJc w:val="left"/>
      <w:pPr>
        <w:ind w:left="992" w:hanging="567"/>
      </w:pPr>
      <w:rPr>
        <w:sz w:val="24"/>
        <w:szCs w:val="24"/>
      </w:rPr>
    </w:lvl>
    <w:lvl w:ilvl="2">
      <w:start w:val="1"/>
      <w:numFmt w:val="decimal"/>
      <w:lvlText w:val="%1.%2.%3"/>
      <w:lvlJc w:val="left"/>
      <w:pPr>
        <w:ind w:left="1418" w:hanging="567"/>
      </w:pPr>
      <w:rPr>
        <w:rFonts w:ascii="宋体" w:eastAsia="宋体" w:hAnsi="宋体"/>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5366A7F"/>
    <w:multiLevelType w:val="hybridMultilevel"/>
    <w:tmpl w:val="8A64C108"/>
    <w:lvl w:ilvl="0" w:tplc="0409000F">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CE83752"/>
    <w:multiLevelType w:val="hybridMultilevel"/>
    <w:tmpl w:val="FE98CAA8"/>
    <w:lvl w:ilvl="0" w:tplc="CE6693A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15:restartNumberingAfterBreak="0">
    <w:nsid w:val="29207866"/>
    <w:multiLevelType w:val="multilevel"/>
    <w:tmpl w:val="66484344"/>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1.%2.%3"/>
      <w:lvlJc w:val="left"/>
      <w:pPr>
        <w:ind w:left="1418" w:hanging="567"/>
      </w:pPr>
      <w:rPr>
        <w:rFonts w:ascii="宋体" w:eastAsia="宋体" w:hAnsi="宋体"/>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0061A0C"/>
    <w:multiLevelType w:val="hybridMultilevel"/>
    <w:tmpl w:val="FE98CAA8"/>
    <w:lvl w:ilvl="0" w:tplc="CE6693A2">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37934E55"/>
    <w:multiLevelType w:val="multilevel"/>
    <w:tmpl w:val="F810FFF2"/>
    <w:lvl w:ilvl="0">
      <w:start w:val="1"/>
      <w:numFmt w:val="decimal"/>
      <w:lvlText w:val="%1"/>
      <w:lvlJc w:val="left"/>
      <w:pPr>
        <w:ind w:left="425" w:hanging="425"/>
      </w:pPr>
    </w:lvl>
    <w:lvl w:ilvl="1">
      <w:start w:val="1"/>
      <w:numFmt w:val="decimal"/>
      <w:lvlText w:val="%2."/>
      <w:lvlJc w:val="left"/>
      <w:pPr>
        <w:ind w:left="1560" w:hanging="567"/>
      </w:pPr>
      <w:rPr>
        <w:color w:val="auto"/>
      </w:rPr>
    </w:lvl>
    <w:lvl w:ilvl="2">
      <w:start w:val="1"/>
      <w:numFmt w:val="decimal"/>
      <w:lvlText w:val="%1.%2.%3"/>
      <w:lvlJc w:val="left"/>
      <w:pPr>
        <w:ind w:left="1418" w:hanging="567"/>
      </w:pPr>
      <w:rPr>
        <w:rFonts w:ascii="宋体" w:eastAsia="宋体" w:hAnsi="宋体"/>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12208D8"/>
    <w:multiLevelType w:val="multilevel"/>
    <w:tmpl w:val="F828ACA6"/>
    <w:lvl w:ilvl="0">
      <w:start w:val="1"/>
      <w:numFmt w:val="decimal"/>
      <w:lvlText w:val="%1"/>
      <w:lvlJc w:val="left"/>
      <w:pPr>
        <w:ind w:left="425" w:hanging="425"/>
      </w:pPr>
    </w:lvl>
    <w:lvl w:ilvl="1">
      <w:start w:val="1"/>
      <w:numFmt w:val="decimal"/>
      <w:lvlText w:val="%2."/>
      <w:lvlJc w:val="left"/>
      <w:pPr>
        <w:ind w:left="1986" w:hanging="567"/>
      </w:pPr>
    </w:lvl>
    <w:lvl w:ilvl="2">
      <w:start w:val="1"/>
      <w:numFmt w:val="decimal"/>
      <w:lvlText w:val="%3)"/>
      <w:lvlJc w:val="left"/>
      <w:pPr>
        <w:ind w:left="1418" w:hanging="567"/>
      </w:pPr>
      <w:rPr>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27241BE"/>
    <w:multiLevelType w:val="hybridMultilevel"/>
    <w:tmpl w:val="B3E00792"/>
    <w:lvl w:ilvl="0" w:tplc="232247E4">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46C818EA"/>
    <w:multiLevelType w:val="multilevel"/>
    <w:tmpl w:val="6A4A3580"/>
    <w:lvl w:ilvl="0">
      <w:start w:val="1"/>
      <w:numFmt w:val="decimal"/>
      <w:lvlText w:val="%1"/>
      <w:lvlJc w:val="left"/>
      <w:pPr>
        <w:ind w:left="425" w:hanging="425"/>
      </w:pPr>
    </w:lvl>
    <w:lvl w:ilvl="1">
      <w:start w:val="1"/>
      <w:numFmt w:val="decimal"/>
      <w:lvlText w:val="%2."/>
      <w:lvlJc w:val="left"/>
      <w:pPr>
        <w:ind w:left="8221" w:hanging="567"/>
      </w:pPr>
      <w:rPr>
        <w:color w:val="000000"/>
      </w:rPr>
    </w:lvl>
    <w:lvl w:ilvl="2">
      <w:start w:val="1"/>
      <w:numFmt w:val="decimal"/>
      <w:lvlText w:val="%1.%2.%3"/>
      <w:lvlJc w:val="left"/>
      <w:pPr>
        <w:ind w:left="1418" w:hanging="567"/>
      </w:pPr>
      <w:rPr>
        <w:rFonts w:ascii="宋体" w:eastAsia="宋体" w:hAnsi="宋体"/>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86A2D54"/>
    <w:multiLevelType w:val="hybridMultilevel"/>
    <w:tmpl w:val="39D03D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DC344A5"/>
    <w:multiLevelType w:val="hybridMultilevel"/>
    <w:tmpl w:val="BA92F724"/>
    <w:lvl w:ilvl="0" w:tplc="232247E4">
      <w:start w:val="1"/>
      <w:numFmt w:val="decimal"/>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2" w15:restartNumberingAfterBreak="0">
    <w:nsid w:val="601B3F02"/>
    <w:multiLevelType w:val="multilevel"/>
    <w:tmpl w:val="7B340D4C"/>
    <w:lvl w:ilvl="0">
      <w:start w:val="1"/>
      <w:numFmt w:val="decimal"/>
      <w:lvlText w:val="%1"/>
      <w:lvlJc w:val="left"/>
      <w:pPr>
        <w:ind w:left="425" w:hanging="425"/>
      </w:pPr>
    </w:lvl>
    <w:lvl w:ilvl="1">
      <w:start w:val="1"/>
      <w:numFmt w:val="decimal"/>
      <w:lvlText w:val="%2."/>
      <w:lvlJc w:val="left"/>
      <w:pPr>
        <w:ind w:left="992" w:hanging="567"/>
      </w:pPr>
      <w:rPr>
        <w:sz w:val="24"/>
        <w:szCs w:val="24"/>
      </w:rPr>
    </w:lvl>
    <w:lvl w:ilvl="2">
      <w:start w:val="1"/>
      <w:numFmt w:val="decimal"/>
      <w:lvlText w:val="%1.%2.%3"/>
      <w:lvlJc w:val="left"/>
      <w:pPr>
        <w:ind w:left="1418" w:hanging="567"/>
      </w:pPr>
      <w:rPr>
        <w:rFonts w:ascii="宋体" w:eastAsia="宋体" w:hAnsi="宋体"/>
        <w:sz w:val="24"/>
        <w:szCs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622B4B2F"/>
    <w:multiLevelType w:val="hybridMultilevel"/>
    <w:tmpl w:val="E92E2D96"/>
    <w:lvl w:ilvl="0" w:tplc="2C042222">
      <w:start w:val="1"/>
      <w:numFmt w:val="chineseCountingThousand"/>
      <w:lvlText w:val="%1、"/>
      <w:lvlJc w:val="left"/>
      <w:pPr>
        <w:ind w:left="1124" w:hanging="840"/>
      </w:pPr>
      <w:rPr>
        <w:rFonts w:hint="default"/>
        <w:lang w:val="en-US"/>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3"/>
  </w:num>
  <w:num w:numId="2">
    <w:abstractNumId w:val="2"/>
  </w:num>
  <w:num w:numId="3">
    <w:abstractNumId w:val="6"/>
  </w:num>
  <w:num w:numId="4">
    <w:abstractNumId w:val="7"/>
  </w:num>
  <w:num w:numId="5">
    <w:abstractNumId w:val="9"/>
  </w:num>
  <w:num w:numId="6">
    <w:abstractNumId w:val="1"/>
  </w:num>
  <w:num w:numId="7">
    <w:abstractNumId w:val="4"/>
  </w:num>
  <w:num w:numId="8">
    <w:abstractNumId w:val="0"/>
  </w:num>
  <w:num w:numId="9">
    <w:abstractNumId w:val="11"/>
  </w:num>
  <w:num w:numId="10">
    <w:abstractNumId w:val="8"/>
  </w:num>
  <w:num w:numId="11">
    <w:abstractNumId w:val="3"/>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3A"/>
    <w:rsid w:val="0000406E"/>
    <w:rsid w:val="000068D2"/>
    <w:rsid w:val="00010FF6"/>
    <w:rsid w:val="000301AE"/>
    <w:rsid w:val="000537EE"/>
    <w:rsid w:val="00060F1F"/>
    <w:rsid w:val="00061261"/>
    <w:rsid w:val="00070F25"/>
    <w:rsid w:val="00081C74"/>
    <w:rsid w:val="00082F13"/>
    <w:rsid w:val="00094EEF"/>
    <w:rsid w:val="000B18BF"/>
    <w:rsid w:val="000C4145"/>
    <w:rsid w:val="00107906"/>
    <w:rsid w:val="00107FBC"/>
    <w:rsid w:val="00112A61"/>
    <w:rsid w:val="00117E28"/>
    <w:rsid w:val="00132AEC"/>
    <w:rsid w:val="001411CD"/>
    <w:rsid w:val="0016083F"/>
    <w:rsid w:val="001633EE"/>
    <w:rsid w:val="001707C5"/>
    <w:rsid w:val="00170B19"/>
    <w:rsid w:val="0017721B"/>
    <w:rsid w:val="00180F95"/>
    <w:rsid w:val="00183247"/>
    <w:rsid w:val="0019174E"/>
    <w:rsid w:val="001A34B6"/>
    <w:rsid w:val="001C11E8"/>
    <w:rsid w:val="001C27FB"/>
    <w:rsid w:val="001D0AF9"/>
    <w:rsid w:val="001D16A8"/>
    <w:rsid w:val="001D18FA"/>
    <w:rsid w:val="001F0F6D"/>
    <w:rsid w:val="001F1C07"/>
    <w:rsid w:val="0020780D"/>
    <w:rsid w:val="00220038"/>
    <w:rsid w:val="0023499C"/>
    <w:rsid w:val="00234E69"/>
    <w:rsid w:val="00265D86"/>
    <w:rsid w:val="002669FC"/>
    <w:rsid w:val="00267D1B"/>
    <w:rsid w:val="00294605"/>
    <w:rsid w:val="002A3F7A"/>
    <w:rsid w:val="002B63C8"/>
    <w:rsid w:val="002D7785"/>
    <w:rsid w:val="002E6BA9"/>
    <w:rsid w:val="002F0295"/>
    <w:rsid w:val="002F0DAD"/>
    <w:rsid w:val="002F4DA8"/>
    <w:rsid w:val="003023D8"/>
    <w:rsid w:val="00305282"/>
    <w:rsid w:val="00306FAB"/>
    <w:rsid w:val="003141C2"/>
    <w:rsid w:val="0032192F"/>
    <w:rsid w:val="00327855"/>
    <w:rsid w:val="00334D83"/>
    <w:rsid w:val="003423A4"/>
    <w:rsid w:val="00342AF1"/>
    <w:rsid w:val="00345534"/>
    <w:rsid w:val="00364525"/>
    <w:rsid w:val="00365E5D"/>
    <w:rsid w:val="00381161"/>
    <w:rsid w:val="003901D0"/>
    <w:rsid w:val="003A6E0D"/>
    <w:rsid w:val="003B3120"/>
    <w:rsid w:val="003D61F5"/>
    <w:rsid w:val="003D6E3E"/>
    <w:rsid w:val="003E3D7A"/>
    <w:rsid w:val="003E62ED"/>
    <w:rsid w:val="003E7FCF"/>
    <w:rsid w:val="003F4D66"/>
    <w:rsid w:val="004075D1"/>
    <w:rsid w:val="0041466E"/>
    <w:rsid w:val="0043506D"/>
    <w:rsid w:val="00440CB1"/>
    <w:rsid w:val="00441DD4"/>
    <w:rsid w:val="00445C27"/>
    <w:rsid w:val="00447DB4"/>
    <w:rsid w:val="00452410"/>
    <w:rsid w:val="00452D45"/>
    <w:rsid w:val="00456F32"/>
    <w:rsid w:val="00464C7F"/>
    <w:rsid w:val="00483F59"/>
    <w:rsid w:val="00486D40"/>
    <w:rsid w:val="00492195"/>
    <w:rsid w:val="004930AB"/>
    <w:rsid w:val="004A078A"/>
    <w:rsid w:val="004B7357"/>
    <w:rsid w:val="004C065E"/>
    <w:rsid w:val="004D6403"/>
    <w:rsid w:val="004E20C0"/>
    <w:rsid w:val="004F2E03"/>
    <w:rsid w:val="004F54BF"/>
    <w:rsid w:val="004F73B0"/>
    <w:rsid w:val="004F7AD7"/>
    <w:rsid w:val="00502B47"/>
    <w:rsid w:val="00515E1A"/>
    <w:rsid w:val="005326F4"/>
    <w:rsid w:val="00534606"/>
    <w:rsid w:val="00552C75"/>
    <w:rsid w:val="00553187"/>
    <w:rsid w:val="00563DE8"/>
    <w:rsid w:val="00577174"/>
    <w:rsid w:val="005854F9"/>
    <w:rsid w:val="00595B80"/>
    <w:rsid w:val="005A05B6"/>
    <w:rsid w:val="005D475A"/>
    <w:rsid w:val="005D54AB"/>
    <w:rsid w:val="005D5630"/>
    <w:rsid w:val="005E3219"/>
    <w:rsid w:val="00606051"/>
    <w:rsid w:val="00623773"/>
    <w:rsid w:val="00645D7B"/>
    <w:rsid w:val="00660DAB"/>
    <w:rsid w:val="00694534"/>
    <w:rsid w:val="006B2478"/>
    <w:rsid w:val="006B310F"/>
    <w:rsid w:val="006C1F26"/>
    <w:rsid w:val="006C58D3"/>
    <w:rsid w:val="006C5D51"/>
    <w:rsid w:val="006C6F48"/>
    <w:rsid w:val="006D3E07"/>
    <w:rsid w:val="006E0BBE"/>
    <w:rsid w:val="006F0168"/>
    <w:rsid w:val="00700E9A"/>
    <w:rsid w:val="00712E0E"/>
    <w:rsid w:val="00741D43"/>
    <w:rsid w:val="00746998"/>
    <w:rsid w:val="007536E6"/>
    <w:rsid w:val="00756934"/>
    <w:rsid w:val="0076722A"/>
    <w:rsid w:val="007672F6"/>
    <w:rsid w:val="0077717A"/>
    <w:rsid w:val="007774E4"/>
    <w:rsid w:val="00786FF6"/>
    <w:rsid w:val="00795C57"/>
    <w:rsid w:val="007B1585"/>
    <w:rsid w:val="007D0907"/>
    <w:rsid w:val="007F6080"/>
    <w:rsid w:val="008265F7"/>
    <w:rsid w:val="0084489A"/>
    <w:rsid w:val="008532C6"/>
    <w:rsid w:val="00857EF6"/>
    <w:rsid w:val="0086294B"/>
    <w:rsid w:val="008701A6"/>
    <w:rsid w:val="00877954"/>
    <w:rsid w:val="00884EDE"/>
    <w:rsid w:val="00887A4D"/>
    <w:rsid w:val="00893F86"/>
    <w:rsid w:val="00896B3C"/>
    <w:rsid w:val="008B560C"/>
    <w:rsid w:val="008B67DB"/>
    <w:rsid w:val="008C0AC7"/>
    <w:rsid w:val="008C4DA7"/>
    <w:rsid w:val="008C626D"/>
    <w:rsid w:val="008D7741"/>
    <w:rsid w:val="008E260D"/>
    <w:rsid w:val="008E688C"/>
    <w:rsid w:val="008F3A91"/>
    <w:rsid w:val="0090174E"/>
    <w:rsid w:val="00921072"/>
    <w:rsid w:val="00923F36"/>
    <w:rsid w:val="00930FF5"/>
    <w:rsid w:val="00936CF8"/>
    <w:rsid w:val="00940648"/>
    <w:rsid w:val="0094177A"/>
    <w:rsid w:val="009475A3"/>
    <w:rsid w:val="00956B19"/>
    <w:rsid w:val="00957FF6"/>
    <w:rsid w:val="00960CAF"/>
    <w:rsid w:val="00967BBC"/>
    <w:rsid w:val="00987801"/>
    <w:rsid w:val="009B1B91"/>
    <w:rsid w:val="009C3A66"/>
    <w:rsid w:val="009D6502"/>
    <w:rsid w:val="009F5336"/>
    <w:rsid w:val="009F6F80"/>
    <w:rsid w:val="00A13C55"/>
    <w:rsid w:val="00A4390A"/>
    <w:rsid w:val="00A74036"/>
    <w:rsid w:val="00A779DA"/>
    <w:rsid w:val="00A92AD8"/>
    <w:rsid w:val="00AA0778"/>
    <w:rsid w:val="00AA4CF9"/>
    <w:rsid w:val="00AA503B"/>
    <w:rsid w:val="00AC223E"/>
    <w:rsid w:val="00AE0902"/>
    <w:rsid w:val="00AE7CF0"/>
    <w:rsid w:val="00AF7585"/>
    <w:rsid w:val="00B030AA"/>
    <w:rsid w:val="00B0604B"/>
    <w:rsid w:val="00B07B24"/>
    <w:rsid w:val="00B07E53"/>
    <w:rsid w:val="00B211F8"/>
    <w:rsid w:val="00B27AAF"/>
    <w:rsid w:val="00B33B19"/>
    <w:rsid w:val="00B50361"/>
    <w:rsid w:val="00B7181E"/>
    <w:rsid w:val="00B71CBB"/>
    <w:rsid w:val="00B86FB2"/>
    <w:rsid w:val="00B87C4D"/>
    <w:rsid w:val="00B97AC1"/>
    <w:rsid w:val="00BB46AB"/>
    <w:rsid w:val="00BB6753"/>
    <w:rsid w:val="00BC0CA1"/>
    <w:rsid w:val="00BD2235"/>
    <w:rsid w:val="00BF1B14"/>
    <w:rsid w:val="00BF3424"/>
    <w:rsid w:val="00C01A4A"/>
    <w:rsid w:val="00C201FD"/>
    <w:rsid w:val="00C406D4"/>
    <w:rsid w:val="00C419D0"/>
    <w:rsid w:val="00C47DAD"/>
    <w:rsid w:val="00C52327"/>
    <w:rsid w:val="00C55C9F"/>
    <w:rsid w:val="00C65768"/>
    <w:rsid w:val="00C73370"/>
    <w:rsid w:val="00C82B49"/>
    <w:rsid w:val="00C87C8D"/>
    <w:rsid w:val="00C9057D"/>
    <w:rsid w:val="00C93ACC"/>
    <w:rsid w:val="00CA60A2"/>
    <w:rsid w:val="00CA6456"/>
    <w:rsid w:val="00CF1D3A"/>
    <w:rsid w:val="00D007EA"/>
    <w:rsid w:val="00D02588"/>
    <w:rsid w:val="00D051C9"/>
    <w:rsid w:val="00D100C7"/>
    <w:rsid w:val="00D163BF"/>
    <w:rsid w:val="00D17C09"/>
    <w:rsid w:val="00D252FF"/>
    <w:rsid w:val="00D42B35"/>
    <w:rsid w:val="00D43BB4"/>
    <w:rsid w:val="00D46FCA"/>
    <w:rsid w:val="00D630D3"/>
    <w:rsid w:val="00D67B59"/>
    <w:rsid w:val="00D83736"/>
    <w:rsid w:val="00DB6CD5"/>
    <w:rsid w:val="00DC05E4"/>
    <w:rsid w:val="00DD4150"/>
    <w:rsid w:val="00DD62CB"/>
    <w:rsid w:val="00DE35DA"/>
    <w:rsid w:val="00E062EF"/>
    <w:rsid w:val="00E10BF8"/>
    <w:rsid w:val="00E33C10"/>
    <w:rsid w:val="00E42EB9"/>
    <w:rsid w:val="00E44EC8"/>
    <w:rsid w:val="00E659FB"/>
    <w:rsid w:val="00E72341"/>
    <w:rsid w:val="00E76624"/>
    <w:rsid w:val="00E81932"/>
    <w:rsid w:val="00E90D5E"/>
    <w:rsid w:val="00E923F8"/>
    <w:rsid w:val="00EC78F7"/>
    <w:rsid w:val="00ED7529"/>
    <w:rsid w:val="00F01FDE"/>
    <w:rsid w:val="00F202F0"/>
    <w:rsid w:val="00F20321"/>
    <w:rsid w:val="00F62FD4"/>
    <w:rsid w:val="00F719D9"/>
    <w:rsid w:val="00F93287"/>
    <w:rsid w:val="00F949D1"/>
    <w:rsid w:val="00FA29FC"/>
    <w:rsid w:val="00FB1DF2"/>
    <w:rsid w:val="00FB2B1C"/>
    <w:rsid w:val="00FF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FCD481-C496-47C1-A1B9-EAE7EB56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5534"/>
    <w:pPr>
      <w:pBdr>
        <w:bottom w:val="single" w:sz="6" w:space="1" w:color="auto"/>
      </w:pBdr>
      <w:tabs>
        <w:tab w:val="center" w:pos="4153"/>
        <w:tab w:val="right" w:pos="8306"/>
      </w:tabs>
      <w:snapToGrid w:val="0"/>
      <w:jc w:val="center"/>
    </w:pPr>
    <w:rPr>
      <w:sz w:val="18"/>
      <w:szCs w:val="18"/>
    </w:rPr>
  </w:style>
  <w:style w:type="paragraph" w:styleId="a4">
    <w:name w:val="footer"/>
    <w:basedOn w:val="a"/>
    <w:rsid w:val="00345534"/>
    <w:pPr>
      <w:tabs>
        <w:tab w:val="center" w:pos="4153"/>
        <w:tab w:val="right" w:pos="8306"/>
      </w:tabs>
      <w:snapToGrid w:val="0"/>
      <w:jc w:val="left"/>
    </w:pPr>
    <w:rPr>
      <w:sz w:val="18"/>
      <w:szCs w:val="18"/>
    </w:rPr>
  </w:style>
  <w:style w:type="paragraph" w:styleId="a5">
    <w:name w:val="Balloon Text"/>
    <w:basedOn w:val="a"/>
    <w:link w:val="a6"/>
    <w:rsid w:val="00F719D9"/>
    <w:rPr>
      <w:sz w:val="18"/>
      <w:szCs w:val="18"/>
    </w:rPr>
  </w:style>
  <w:style w:type="character" w:customStyle="1" w:styleId="a6">
    <w:name w:val="批注框文本 字符"/>
    <w:link w:val="a5"/>
    <w:rsid w:val="00F719D9"/>
    <w:rPr>
      <w:kern w:val="2"/>
      <w:sz w:val="18"/>
      <w:szCs w:val="18"/>
    </w:rPr>
  </w:style>
  <w:style w:type="paragraph" w:styleId="a7">
    <w:name w:val="List Paragraph"/>
    <w:basedOn w:val="a"/>
    <w:uiPriority w:val="34"/>
    <w:qFormat/>
    <w:rsid w:val="00FB1DF2"/>
    <w:pPr>
      <w:ind w:firstLineChars="200" w:firstLine="420"/>
    </w:pPr>
    <w:rPr>
      <w:szCs w:val="24"/>
    </w:rPr>
  </w:style>
  <w:style w:type="character" w:styleId="a8">
    <w:name w:val="annotation reference"/>
    <w:rsid w:val="004C065E"/>
    <w:rPr>
      <w:sz w:val="21"/>
      <w:szCs w:val="21"/>
    </w:rPr>
  </w:style>
  <w:style w:type="paragraph" w:styleId="a9">
    <w:name w:val="annotation text"/>
    <w:basedOn w:val="a"/>
    <w:link w:val="aa"/>
    <w:rsid w:val="004C065E"/>
    <w:pPr>
      <w:jc w:val="left"/>
    </w:pPr>
  </w:style>
  <w:style w:type="character" w:customStyle="1" w:styleId="aa">
    <w:name w:val="批注文字 字符"/>
    <w:link w:val="a9"/>
    <w:rsid w:val="004C065E"/>
    <w:rPr>
      <w:kern w:val="2"/>
      <w:sz w:val="21"/>
    </w:rPr>
  </w:style>
  <w:style w:type="paragraph" w:styleId="ab">
    <w:name w:val="annotation subject"/>
    <w:basedOn w:val="a9"/>
    <w:next w:val="a9"/>
    <w:link w:val="ac"/>
    <w:rsid w:val="004C065E"/>
    <w:rPr>
      <w:b/>
      <w:bCs/>
    </w:rPr>
  </w:style>
  <w:style w:type="character" w:customStyle="1" w:styleId="ac">
    <w:name w:val="批注主题 字符"/>
    <w:link w:val="ab"/>
    <w:rsid w:val="004C065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0AB7C-8D87-45D9-8500-B95D074E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1115</Words>
  <Characters>6361</Characters>
  <Application>Microsoft Office Word</Application>
  <DocSecurity>0</DocSecurity>
  <Lines>53</Lines>
  <Paragraphs>14</Paragraphs>
  <ScaleCrop>false</ScaleCrop>
  <Company>Microsoft</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中国电信股份有限公司【  】分公司</dc:title>
  <dc:creator>zhengxia</dc:creator>
  <cp:lastModifiedBy>Administrator</cp:lastModifiedBy>
  <cp:revision>2</cp:revision>
  <cp:lastPrinted>2017-10-25T08:07:00Z</cp:lastPrinted>
  <dcterms:created xsi:type="dcterms:W3CDTF">2022-10-28T05:06:00Z</dcterms:created>
  <dcterms:modified xsi:type="dcterms:W3CDTF">2022-10-28T05:06:00Z</dcterms:modified>
</cp:coreProperties>
</file>